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39506E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Pr="00662EAF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66717" w:rsidRPr="00662EAF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5A0CAA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B34EB6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Энергетик,  ул. Подстанционная, д. 13а.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5A0CAA">
        <w:rPr>
          <w:rFonts w:ascii="Times New Roman" w:eastAsia="Times New Roman" w:hAnsi="Times New Roman"/>
          <w:sz w:val="28"/>
          <w:szCs w:val="28"/>
          <w:lang w:eastAsia="ru-RU"/>
        </w:rPr>
        <w:t>05 ноября</w:t>
      </w:r>
      <w:r w:rsidR="00FE362E"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B34EB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B34EB6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B34EB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05  ноября 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201</w:t>
      </w:r>
      <w:r w:rsidR="00864123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B34EB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B34E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B34E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A0CAA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39506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5613E" w:rsidRPr="00506D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0CAA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506D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506D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B2EA5">
        <w:rPr>
          <w:rFonts w:ascii="Times New Roman" w:hAnsi="Times New Roman"/>
          <w:sz w:val="28"/>
          <w:szCs w:val="28"/>
        </w:rPr>
        <w:t>Сасин</w:t>
      </w:r>
      <w:proofErr w:type="spellEnd"/>
      <w:r w:rsidRPr="007B2EA5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0CAA" w:rsidRPr="005A0CAA" w:rsidRDefault="005A0CAA" w:rsidP="005A0CAA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организационной структуры исполнительного аппарата Общества.</w:t>
      </w:r>
    </w:p>
    <w:p w:rsidR="005A0CAA" w:rsidRPr="005A0CAA" w:rsidRDefault="005A0CAA" w:rsidP="005A0CAA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D4769A" w:rsidRPr="00173A60" w:rsidRDefault="00D4769A" w:rsidP="005A0CA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5A0CAA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5A0CAA"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организационной структуры исполнительного аппарата Общества.</w:t>
      </w:r>
    </w:p>
    <w:p w:rsidR="00E02FA7" w:rsidRDefault="00E02FA7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5A0CAA" w:rsidRPr="005A0CAA" w:rsidRDefault="00C87563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875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</w:t>
      </w:r>
      <w:r w:rsidR="005A0CAA"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Утвердить организационную структуру исполнительного аппарата Общества согласно приложению № 1 к настоящему решению Совета директоров и ввести ее в действие с учетом сроков, предусмотренных законодательством Российской Федерации при изменении и прекращении трудовых договоров с работниками.</w:t>
      </w:r>
    </w:p>
    <w:p w:rsidR="00C87563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2. </w:t>
      </w:r>
      <w:proofErr w:type="gramStart"/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 даты введения</w:t>
      </w:r>
      <w:proofErr w:type="gramEnd"/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 действие организационной структуры исполнительного аппарата Общества считать утратившей силу организационную структуру исполнительного аппарата Общества, утвержденную решением Совета директоров ПАО «МРСК Северного Кавказа» от 28.07.2017 (протокол от 31.07.2017 № 310).</w:t>
      </w:r>
    </w:p>
    <w:p w:rsidR="005A0CAA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E02FA7" w:rsidRPr="00506DF1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E02FA7" w:rsidRPr="00C53363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E02FA7" w:rsidRPr="00852A0B" w:rsidRDefault="00E02FA7" w:rsidP="00E02F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E02FA7" w:rsidRDefault="00E02FA7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5A0CAA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: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5A0CAA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5A0CAA" w:rsidRPr="00506DF1" w:rsidRDefault="005A0CAA" w:rsidP="005A0CA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A0CA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Согласовать кандидатуру Абрамова Ивана Олеговича на должность заместителя генерального директора по взаимодействию с субъектами рынка электроэнергии Общества.</w:t>
      </w:r>
    </w:p>
    <w:p w:rsidR="005A0CAA" w:rsidRDefault="005A0CAA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506DF1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Сасин</w:t>
      </w:r>
      <w:proofErr w:type="spellEnd"/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06DF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194"/>
      </w:tblGrid>
      <w:tr w:rsidR="00D412E3" w:rsidTr="00662EAF">
        <w:tc>
          <w:tcPr>
            <w:tcW w:w="2518" w:type="dxa"/>
          </w:tcPr>
          <w:p w:rsidR="00D412E3" w:rsidRPr="00CD2EFD" w:rsidRDefault="00D412E3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194" w:type="dxa"/>
          </w:tcPr>
          <w:p w:rsidR="00D412E3" w:rsidRPr="000663D7" w:rsidRDefault="005A0CAA" w:rsidP="005A0CA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5A0CAA">
              <w:rPr>
                <w:sz w:val="28"/>
                <w:szCs w:val="28"/>
                <w:lang w:eastAsia="ru-RU"/>
              </w:rPr>
              <w:t>организационн</w:t>
            </w:r>
            <w:r>
              <w:rPr>
                <w:sz w:val="28"/>
                <w:szCs w:val="28"/>
                <w:lang w:eastAsia="ru-RU"/>
              </w:rPr>
              <w:t>ая</w:t>
            </w:r>
            <w:r w:rsidRPr="005A0CAA">
              <w:rPr>
                <w:sz w:val="28"/>
                <w:szCs w:val="28"/>
                <w:lang w:eastAsia="ru-RU"/>
              </w:rPr>
              <w:t xml:space="preserve"> структур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5A0CAA">
              <w:rPr>
                <w:sz w:val="28"/>
                <w:szCs w:val="28"/>
                <w:lang w:eastAsia="ru-RU"/>
              </w:rPr>
              <w:t xml:space="preserve"> исполнительного аппарата Общества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B05BF7" w:rsidTr="00662EAF">
        <w:tc>
          <w:tcPr>
            <w:tcW w:w="2518" w:type="dxa"/>
          </w:tcPr>
          <w:p w:rsidR="00B05BF7" w:rsidRPr="006C7C5E" w:rsidRDefault="00B05BF7" w:rsidP="00E4160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05BF7">
              <w:rPr>
                <w:sz w:val="28"/>
                <w:szCs w:val="28"/>
              </w:rPr>
              <w:t>Приложение №</w:t>
            </w:r>
            <w:r w:rsidR="00E4160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194" w:type="dxa"/>
          </w:tcPr>
          <w:p w:rsidR="00B05BF7" w:rsidRPr="00B05BF7" w:rsidRDefault="00C87563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87563">
              <w:rPr>
                <w:sz w:val="28"/>
                <w:szCs w:val="28"/>
                <w:lang w:eastAsia="ru-RU"/>
              </w:rPr>
              <w:t>опросные листы членов Совета директоров, принявших участие в голосовании</w:t>
            </w:r>
            <w:r w:rsidR="00DD732A">
              <w:rPr>
                <w:sz w:val="28"/>
                <w:szCs w:val="28"/>
                <w:lang w:eastAsia="ru-RU"/>
              </w:rPr>
              <w:t>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633DA3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EAF" w:rsidRDefault="00662EAF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C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62332B" w:rsidRPr="00D3586D" w:rsidRDefault="00CD1C6D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>орпоративн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81F5C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М.Х. Кумукова</w:t>
      </w:r>
    </w:p>
    <w:sectPr w:rsidR="0062332B" w:rsidRPr="00D3586D" w:rsidSect="00633DA3">
      <w:footerReference w:type="even" r:id="rId11"/>
      <w:footerReference w:type="default" r:id="rId12"/>
      <w:pgSz w:w="11906" w:h="16838"/>
      <w:pgMar w:top="1134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2CD" w:rsidRDefault="00F032CD">
      <w:pPr>
        <w:spacing w:after="0" w:line="240" w:lineRule="auto"/>
      </w:pPr>
      <w:r>
        <w:separator/>
      </w:r>
    </w:p>
  </w:endnote>
  <w:endnote w:type="continuationSeparator" w:id="0">
    <w:p w:rsidR="00F032CD" w:rsidRDefault="00F03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47F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2CD" w:rsidRDefault="00F032CD">
      <w:pPr>
        <w:spacing w:after="0" w:line="240" w:lineRule="auto"/>
      </w:pPr>
      <w:r>
        <w:separator/>
      </w:r>
    </w:p>
  </w:footnote>
  <w:footnote w:type="continuationSeparator" w:id="0">
    <w:p w:rsidR="00F032CD" w:rsidRDefault="00F03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4A9C9DF2"/>
    <w:lvl w:ilvl="0" w:tplc="B2E457A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71F9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87708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47F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B46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06E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4C89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68F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06DF1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CAA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2EAF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5911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3BB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621D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4EB6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87563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08E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69A"/>
    <w:rsid w:val="00D478C6"/>
    <w:rsid w:val="00D53111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32A"/>
    <w:rsid w:val="00DD76D7"/>
    <w:rsid w:val="00DE31F2"/>
    <w:rsid w:val="00DE413C"/>
    <w:rsid w:val="00DE4175"/>
    <w:rsid w:val="00DE45BA"/>
    <w:rsid w:val="00DE4B7A"/>
    <w:rsid w:val="00DE4F6C"/>
    <w:rsid w:val="00DE6F04"/>
    <w:rsid w:val="00DF0168"/>
    <w:rsid w:val="00E0109C"/>
    <w:rsid w:val="00E02FA7"/>
    <w:rsid w:val="00E03BE3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1DC2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1601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2CD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1B0BC-B555-4BC5-B707-75C1BA35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2019-11-05T09:00:00Z</cp:lastPrinted>
  <dcterms:created xsi:type="dcterms:W3CDTF">2019-11-05T09:15:00Z</dcterms:created>
  <dcterms:modified xsi:type="dcterms:W3CDTF">2019-11-05T09:15:00Z</dcterms:modified>
</cp:coreProperties>
</file>