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415029" w:rsidP="00995E8C">
            <w:pPr>
              <w:jc w:val="both"/>
              <w:rPr>
                <w:sz w:val="22"/>
                <w:szCs w:val="22"/>
              </w:rPr>
            </w:pPr>
            <w:hyperlink r:id="rId8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3E7681" w:rsidP="000A0CE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05.11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>
              <w:rPr>
                <w:sz w:val="22"/>
                <w:szCs w:val="22"/>
                <w:lang w:eastAsia="en-US"/>
              </w:rPr>
              <w:t>11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>
              <w:rPr>
                <w:sz w:val="22"/>
                <w:szCs w:val="22"/>
                <w:lang w:eastAsia="en-US"/>
              </w:rPr>
              <w:t>ам о принятии решений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2D0775">
              <w:rPr>
                <w:sz w:val="22"/>
                <w:szCs w:val="22"/>
                <w:lang w:eastAsia="en-US"/>
              </w:rPr>
              <w:t xml:space="preserve">№ 1, </w:t>
            </w:r>
            <w:r w:rsidRPr="00B15F6C">
              <w:rPr>
                <w:sz w:val="22"/>
                <w:szCs w:val="22"/>
                <w:lang w:eastAsia="en-US"/>
              </w:rPr>
              <w:t xml:space="preserve">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="00B30728">
              <w:rPr>
                <w:sz w:val="22"/>
                <w:szCs w:val="22"/>
                <w:lang w:eastAsia="en-US"/>
              </w:rPr>
              <w:t xml:space="preserve">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>
              <w:rPr>
                <w:sz w:val="22"/>
                <w:szCs w:val="22"/>
                <w:lang w:eastAsia="en-US"/>
              </w:rPr>
              <w:t>ым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>
              <w:rPr>
                <w:sz w:val="22"/>
                <w:szCs w:val="22"/>
                <w:lang w:eastAsia="en-US"/>
              </w:rPr>
              <w:t>ы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4C240F" w:rsidRPr="004C240F">
              <w:rPr>
                <w:sz w:val="22"/>
                <w:szCs w:val="22"/>
                <w:lang w:eastAsia="en-US"/>
              </w:rPr>
              <w:t>Об утверждении организационной структуры исполнительного аппарата Общества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4C240F" w:rsidRPr="004C240F" w:rsidRDefault="004C240F" w:rsidP="004C240F">
            <w:pPr>
              <w:jc w:val="both"/>
              <w:rPr>
                <w:sz w:val="22"/>
                <w:szCs w:val="22"/>
                <w:lang w:eastAsia="en-US"/>
              </w:rPr>
            </w:pPr>
            <w:r w:rsidRPr="004C240F">
              <w:rPr>
                <w:sz w:val="22"/>
                <w:szCs w:val="22"/>
                <w:lang w:eastAsia="en-US"/>
              </w:rPr>
              <w:t>1. Утвердить организационную структуру исполнительного аппарата Общества согласно приложению № 1 к настоящему решению Совета директоров и ввести ее в действие с учетом сроков, предусмотренных законодательством Российской Федерации при изменении и прекращении трудовых договоров с работниками.</w:t>
            </w:r>
          </w:p>
          <w:p w:rsidR="002D0775" w:rsidRDefault="004C240F" w:rsidP="004C240F">
            <w:pPr>
              <w:jc w:val="both"/>
              <w:rPr>
                <w:sz w:val="22"/>
                <w:szCs w:val="22"/>
                <w:lang w:eastAsia="en-US"/>
              </w:rPr>
            </w:pPr>
            <w:r w:rsidRPr="004C240F">
              <w:rPr>
                <w:sz w:val="22"/>
                <w:szCs w:val="22"/>
                <w:lang w:eastAsia="en-US"/>
              </w:rPr>
              <w:t xml:space="preserve">2. </w:t>
            </w:r>
            <w:proofErr w:type="gramStart"/>
            <w:r w:rsidRPr="004C240F">
              <w:rPr>
                <w:sz w:val="22"/>
                <w:szCs w:val="22"/>
                <w:lang w:eastAsia="en-US"/>
              </w:rPr>
              <w:t>С даты введения</w:t>
            </w:r>
            <w:proofErr w:type="gramEnd"/>
            <w:r w:rsidRPr="004C240F">
              <w:rPr>
                <w:sz w:val="22"/>
                <w:szCs w:val="22"/>
                <w:lang w:eastAsia="en-US"/>
              </w:rPr>
              <w:t xml:space="preserve"> в действие организационной структуры исполнительного аппарата Общества считать утратившей силу организационную структуру исполнительного аппарата Общества, утвержденную решением Совета директоров ПАО «МРСК Северного Кавказа» от 28.07.2017</w:t>
            </w:r>
            <w:r>
              <w:rPr>
                <w:sz w:val="22"/>
                <w:szCs w:val="22"/>
                <w:lang w:eastAsia="en-US"/>
              </w:rPr>
              <w:t xml:space="preserve"> (протокол от 31.07.2017 № 310)</w:t>
            </w:r>
            <w:r w:rsidR="003E7681" w:rsidRPr="003E7681">
              <w:rPr>
                <w:sz w:val="22"/>
                <w:szCs w:val="22"/>
                <w:lang w:eastAsia="en-US"/>
              </w:rPr>
              <w:t>.</w:t>
            </w:r>
          </w:p>
          <w:p w:rsidR="003E7681" w:rsidRDefault="003E7681" w:rsidP="002D0775">
            <w:pPr>
              <w:jc w:val="both"/>
              <w:rPr>
                <w:bCs/>
                <w:sz w:val="22"/>
                <w:szCs w:val="22"/>
              </w:rPr>
            </w:pPr>
          </w:p>
          <w:p w:rsidR="00EF28C8" w:rsidRDefault="00EF28C8" w:rsidP="003E7681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2</w:t>
            </w:r>
            <w:r w:rsidRPr="00352C5D">
              <w:rPr>
                <w:bCs/>
                <w:sz w:val="22"/>
                <w:szCs w:val="22"/>
              </w:rPr>
              <w:t xml:space="preserve"> «</w:t>
            </w:r>
            <w:r w:rsidR="004C240F" w:rsidRPr="004C240F">
              <w:rPr>
                <w:bCs/>
                <w:sz w:val="22"/>
                <w:szCs w:val="22"/>
              </w:rPr>
              <w:t>О согласовании кандидатур на отдельные должности исполнительного аппарата Общества, определяемые Советом директоров Общества</w:t>
            </w:r>
            <w:r w:rsidRPr="00352C5D">
              <w:rPr>
                <w:bCs/>
                <w:sz w:val="22"/>
                <w:szCs w:val="22"/>
              </w:rPr>
              <w:t>»:</w:t>
            </w:r>
          </w:p>
          <w:p w:rsidR="00EF28C8" w:rsidRDefault="00EF28C8" w:rsidP="003E7681">
            <w:pPr>
              <w:jc w:val="both"/>
              <w:rPr>
                <w:bCs/>
                <w:sz w:val="22"/>
                <w:szCs w:val="22"/>
              </w:rPr>
            </w:pPr>
          </w:p>
          <w:p w:rsidR="009F319D" w:rsidRPr="009F319D" w:rsidRDefault="004C240F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4C240F">
              <w:rPr>
                <w:sz w:val="22"/>
                <w:szCs w:val="22"/>
                <w:lang w:eastAsia="en-US"/>
              </w:rPr>
              <w:t>Согласовать кандидатуру Абрамова Ивана Олеговича на должность заместителя генерального директора по взаимодействию с субъектам</w:t>
            </w:r>
            <w:r>
              <w:rPr>
                <w:sz w:val="22"/>
                <w:szCs w:val="22"/>
                <w:lang w:eastAsia="en-US"/>
              </w:rPr>
              <w:t>и рынка электроэнергии Общества</w:t>
            </w:r>
            <w:r w:rsidR="003E7681" w:rsidRPr="003E7681">
              <w:rPr>
                <w:sz w:val="22"/>
                <w:szCs w:val="22"/>
                <w:lang w:eastAsia="en-US"/>
              </w:rPr>
              <w:t>.</w:t>
            </w:r>
          </w:p>
          <w:p w:rsidR="000A0CE8" w:rsidRDefault="000A0CE8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4C240F">
              <w:rPr>
                <w:sz w:val="22"/>
                <w:szCs w:val="22"/>
                <w:lang w:eastAsia="en-US"/>
              </w:rPr>
              <w:t>05.11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4C240F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lastRenderedPageBreak/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3E7681">
              <w:rPr>
                <w:sz w:val="22"/>
                <w:szCs w:val="22"/>
                <w:lang w:eastAsia="en-US"/>
              </w:rPr>
              <w:t>05.11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="009F319D">
              <w:rPr>
                <w:sz w:val="22"/>
                <w:szCs w:val="22"/>
                <w:lang w:eastAsia="en-US"/>
              </w:rPr>
              <w:t>9</w:t>
            </w:r>
            <w:r w:rsidR="004C240F">
              <w:rPr>
                <w:sz w:val="22"/>
                <w:szCs w:val="22"/>
                <w:lang w:eastAsia="en-US"/>
              </w:rPr>
              <w:t>8</w:t>
            </w:r>
            <w:bookmarkStart w:id="0" w:name="_GoBack"/>
            <w:bookmarkEnd w:id="0"/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EF28C8" w:rsidRPr="00820DED" w:rsidTr="00995E8C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995E8C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3E7681">
              <w:rPr>
                <w:sz w:val="22"/>
                <w:szCs w:val="22"/>
              </w:rPr>
              <w:t>Директор Д</w:t>
            </w:r>
            <w:r w:rsidRPr="0004566F">
              <w:rPr>
                <w:sz w:val="22"/>
                <w:szCs w:val="22"/>
              </w:rPr>
              <w:t>епартамента корпоративного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</w:t>
            </w:r>
            <w:r w:rsidR="003E7681">
              <w:rPr>
                <w:sz w:val="22"/>
                <w:szCs w:val="22"/>
              </w:rPr>
              <w:t>08.07</w:t>
            </w:r>
            <w:r w:rsidRPr="0004566F">
              <w:rPr>
                <w:sz w:val="22"/>
                <w:szCs w:val="22"/>
              </w:rPr>
              <w:t xml:space="preserve">.2019 № </w:t>
            </w:r>
            <w:r w:rsidR="003E7681">
              <w:rPr>
                <w:sz w:val="22"/>
                <w:szCs w:val="22"/>
              </w:rPr>
              <w:t>568</w:t>
            </w:r>
            <w:r w:rsidRPr="0004566F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 xml:space="preserve">_____________ </w:t>
            </w:r>
            <w:r w:rsidR="003E7681">
              <w:rPr>
                <w:sz w:val="22"/>
                <w:szCs w:val="22"/>
              </w:rPr>
              <w:t>М.Х. Кумукова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</w:t>
            </w:r>
            <w:r w:rsidR="003E7681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3E7681">
              <w:rPr>
                <w:sz w:val="22"/>
                <w:szCs w:val="22"/>
              </w:rPr>
              <w:t>05</w:t>
            </w:r>
            <w:r w:rsidRPr="00820DED">
              <w:rPr>
                <w:sz w:val="22"/>
                <w:szCs w:val="22"/>
              </w:rPr>
              <w:t xml:space="preserve">» </w:t>
            </w:r>
            <w:r w:rsidR="003E7681">
              <w:rPr>
                <w:sz w:val="22"/>
                <w:szCs w:val="22"/>
              </w:rPr>
              <w:t>но</w:t>
            </w:r>
            <w:r w:rsidR="00B30728">
              <w:rPr>
                <w:sz w:val="22"/>
                <w:szCs w:val="22"/>
              </w:rPr>
              <w:t>ября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      </w:t>
            </w:r>
            <w:r w:rsidR="003E7681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DD660A" w:rsidRDefault="00DD660A"/>
    <w:sectPr w:rsidR="00DD660A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029" w:rsidRDefault="00415029">
      <w:r>
        <w:separator/>
      </w:r>
    </w:p>
  </w:endnote>
  <w:endnote w:type="continuationSeparator" w:id="0">
    <w:p w:rsidR="00415029" w:rsidRDefault="00415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415029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029" w:rsidRDefault="00415029">
      <w:r>
        <w:separator/>
      </w:r>
    </w:p>
  </w:footnote>
  <w:footnote w:type="continuationSeparator" w:id="0">
    <w:p w:rsidR="00415029" w:rsidRDefault="00415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4C240F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41502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A0CE8"/>
    <w:rsid w:val="002D0775"/>
    <w:rsid w:val="00360D09"/>
    <w:rsid w:val="00387FAD"/>
    <w:rsid w:val="003D34C2"/>
    <w:rsid w:val="003E7681"/>
    <w:rsid w:val="004130D2"/>
    <w:rsid w:val="00415029"/>
    <w:rsid w:val="004C240F"/>
    <w:rsid w:val="005C6E95"/>
    <w:rsid w:val="008E61A2"/>
    <w:rsid w:val="009F319D"/>
    <w:rsid w:val="00B30728"/>
    <w:rsid w:val="00CF2B6D"/>
    <w:rsid w:val="00D41389"/>
    <w:rsid w:val="00D90A6B"/>
    <w:rsid w:val="00DD660A"/>
    <w:rsid w:val="00DE08E6"/>
    <w:rsid w:val="00E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6</cp:revision>
  <dcterms:created xsi:type="dcterms:W3CDTF">2019-10-14T14:26:00Z</dcterms:created>
  <dcterms:modified xsi:type="dcterms:W3CDTF">2019-11-05T15:07:00Z</dcterms:modified>
</cp:coreProperties>
</file>