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52A0B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2E237" wp14:editId="32ED3352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95BF90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6B63DF3" wp14:editId="38734C4C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666717">
        <w:rPr>
          <w:rFonts w:ascii="Times New Roman" w:eastAsia="Times New Roman" w:hAnsi="Times New Roman"/>
          <w:bCs/>
          <w:sz w:val="28"/>
          <w:szCs w:val="28"/>
          <w:lang w:eastAsia="ru-RU"/>
        </w:rPr>
        <w:t>90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A613E7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13E7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FE362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7B2E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A613E7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09 августа</w:t>
      </w:r>
      <w:r w:rsidR="0035613E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613E7" w:rsidRPr="007B2EA5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35613E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2BCB" w:rsidRPr="007B2EA5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2A0B" w:rsidRP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sz w:val="28"/>
          <w:szCs w:val="28"/>
          <w:lang w:eastAsia="ru-RU"/>
        </w:rPr>
        <w:t>Не принимал участия в голосовании:</w:t>
      </w:r>
    </w:p>
    <w:p w:rsidR="00852A0B" w:rsidRPr="00852A0B" w:rsidRDefault="00852A0B" w:rsidP="00852A0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sz w:val="28"/>
          <w:szCs w:val="28"/>
          <w:lang w:eastAsia="ru-RU"/>
        </w:rPr>
        <w:t>Домнич Виталий Анатольевич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717" w:rsidRPr="007B2EA5" w:rsidRDefault="00666717" w:rsidP="00666717">
      <w:pPr>
        <w:numPr>
          <w:ilvl w:val="0"/>
          <w:numId w:val="47"/>
        </w:numPr>
        <w:tabs>
          <w:tab w:val="left" w:pos="0"/>
          <w:tab w:val="num" w:pos="567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 ходе исполнения реестра непрофильных активов Общества за                2 квартал 2019 года.</w:t>
      </w:r>
    </w:p>
    <w:p w:rsidR="00666717" w:rsidRPr="007B2EA5" w:rsidRDefault="00666717" w:rsidP="00666717">
      <w:pPr>
        <w:numPr>
          <w:ilvl w:val="0"/>
          <w:numId w:val="47"/>
        </w:numPr>
        <w:tabs>
          <w:tab w:val="left" w:pos="0"/>
          <w:tab w:val="num" w:pos="567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рассмотрении </w:t>
      </w:r>
      <w:proofErr w:type="gramStart"/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результатов внешней независимой оценки эффективности системы управления</w:t>
      </w:r>
      <w:proofErr w:type="gramEnd"/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рисками.</w:t>
      </w:r>
    </w:p>
    <w:p w:rsidR="00666717" w:rsidRPr="007B2EA5" w:rsidRDefault="00666717" w:rsidP="00666717">
      <w:pPr>
        <w:numPr>
          <w:ilvl w:val="0"/>
          <w:numId w:val="47"/>
        </w:numPr>
        <w:tabs>
          <w:tab w:val="left" w:pos="0"/>
          <w:tab w:val="num" w:pos="567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 совмещении Генеральным директором и членами Правления Общества должностей в органах управления других организаций, а также оплачиваемых должностей в других организациях.</w:t>
      </w:r>
    </w:p>
    <w:p w:rsidR="002D56E7" w:rsidRPr="007B2EA5" w:rsidRDefault="002D56E7" w:rsidP="0066671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7B2EA5" w:rsidRDefault="0081374B" w:rsidP="00666717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7B2EA5">
        <w:rPr>
          <w:sz w:val="28"/>
          <w:szCs w:val="28"/>
        </w:rPr>
        <w:lastRenderedPageBreak/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47C8F" w:rsidRPr="007B2EA5" w:rsidRDefault="00247C8F" w:rsidP="00247C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 ходе исполнения реестра непрофильных активов Общества за </w:t>
      </w:r>
      <w:r w:rsidR="007B2EA5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 квартал 2019 года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47C8F" w:rsidRPr="007B2EA5" w:rsidRDefault="00247C8F" w:rsidP="00247C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1. Принять к сведению отчет Генерального директора Общества о ходе исполнения реестра непрофильных активов Общества за 2 квартал 2019 года согласно Приложению № 1 к настоящему решению Совета директоров.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2. Исключить из реестра непрофильных активов Общества: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объекты №№ 1-4 в связи с реализацией; 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- объекты № 5 и № 11 в связи с ликвидацией (списанием).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3. Утвердить актуализированный реестр непрофильных активов Общества согласно Приложению № 2 к настоящему решению Совета директоров.</w:t>
      </w:r>
    </w:p>
    <w:p w:rsidR="0002313D" w:rsidRPr="007B2EA5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      </w:t>
      </w: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Сергеева О.А.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C027B9" w:rsidRPr="007B2EA5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47C8F" w:rsidRPr="007B2EA5" w:rsidRDefault="00247C8F" w:rsidP="00247C8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Вопрос №2: 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 рассмотрении </w:t>
      </w:r>
      <w:proofErr w:type="gramStart"/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результатов внешней независимой оценки эффективности системы управления</w:t>
      </w:r>
      <w:proofErr w:type="gramEnd"/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рисками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7C8F" w:rsidRPr="007B2EA5" w:rsidRDefault="00247C8F" w:rsidP="00247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Решение: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1. Принять к сведению отчет об оценке системы управления рисками от 31.03.2019, проведенной независимым экспертом системы в соответствии с условиями договора, согласно Приложению № 3 к настоящему решению Совета директоров.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2. Единоличному исполнительному органу Общества обеспечить разработку и представление на рассмотрение Комитета по стратегии и развитию при Совете директоров Общества предложений по развитию и совершенствованию системы управления рисками Общества.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Срок: не позднее 30.09.2019.</w:t>
      </w:r>
    </w:p>
    <w:p w:rsidR="00843F37" w:rsidRPr="007B2EA5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      Сергеева О.А.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292CB0" w:rsidRPr="007B2EA5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C8F" w:rsidRPr="007B2EA5" w:rsidRDefault="00247C8F" w:rsidP="00247C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Вопрос №3:</w:t>
      </w:r>
      <w:r w:rsidRPr="007B2EA5">
        <w:rPr>
          <w:rFonts w:ascii="Times New Roman" w:hAnsi="Times New Roman"/>
          <w:sz w:val="28"/>
          <w:szCs w:val="28"/>
          <w:lang w:eastAsia="ru-RU"/>
        </w:rPr>
        <w:t xml:space="preserve"> О совмещении Генеральным директором и членами Правления Общества должностей в органах управления других организаций, а также оплачиваемых должностей в других организациях.</w:t>
      </w:r>
    </w:p>
    <w:p w:rsidR="00247C8F" w:rsidRPr="007B2EA5" w:rsidRDefault="00247C8F" w:rsidP="00247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Решение: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lastRenderedPageBreak/>
        <w:t>1. Одобрить совмещение Генеральным директором, Председателем Правления Общества Ивановым Виталием Валерьевичем должностей члена Совета директоров ПАО «МРСК Сибири» и заместителя Генерального директора ПАО «</w:t>
      </w:r>
      <w:proofErr w:type="spellStart"/>
      <w:r w:rsidRPr="007B2EA5">
        <w:rPr>
          <w:rFonts w:ascii="Times New Roman" w:hAnsi="Times New Roman"/>
          <w:sz w:val="28"/>
          <w:szCs w:val="28"/>
        </w:rPr>
        <w:t>Россети</w:t>
      </w:r>
      <w:proofErr w:type="spellEnd"/>
      <w:r w:rsidRPr="007B2EA5">
        <w:rPr>
          <w:rFonts w:ascii="Times New Roman" w:hAnsi="Times New Roman"/>
          <w:sz w:val="28"/>
          <w:szCs w:val="28"/>
        </w:rPr>
        <w:t>».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 xml:space="preserve">2. Одобрить совмещение членом Правления Общества </w:t>
      </w:r>
      <w:proofErr w:type="spellStart"/>
      <w:r w:rsidRPr="007B2EA5">
        <w:rPr>
          <w:rFonts w:ascii="Times New Roman" w:hAnsi="Times New Roman"/>
          <w:sz w:val="28"/>
          <w:szCs w:val="28"/>
        </w:rPr>
        <w:t>Каленюком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Егором Владимировичем должности члена Совета директоров                       АО «Дагестанская сетевая компания».</w:t>
      </w:r>
    </w:p>
    <w:p w:rsidR="00247C8F" w:rsidRPr="007B2EA5" w:rsidRDefault="00247C8F" w:rsidP="00247C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 xml:space="preserve">3. Одобрить совмещение членом Правления Общества </w:t>
      </w:r>
      <w:proofErr w:type="spellStart"/>
      <w:r w:rsidRPr="007B2EA5">
        <w:rPr>
          <w:rFonts w:ascii="Times New Roman" w:hAnsi="Times New Roman"/>
          <w:sz w:val="28"/>
          <w:szCs w:val="28"/>
        </w:rPr>
        <w:t>Мисировым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Борисом </w:t>
      </w:r>
      <w:proofErr w:type="spellStart"/>
      <w:r w:rsidRPr="007B2EA5">
        <w:rPr>
          <w:rFonts w:ascii="Times New Roman" w:hAnsi="Times New Roman"/>
          <w:sz w:val="28"/>
          <w:szCs w:val="28"/>
        </w:rPr>
        <w:t>Хызыровичем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должности члена Совета директоров                                  АО «Дагестанская сетевая компания».</w:t>
      </w:r>
    </w:p>
    <w:p w:rsidR="00247C8F" w:rsidRPr="007B2EA5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      </w:t>
      </w: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Сергеева О.А.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247C8F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C8F" w:rsidRPr="00D3586D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247C8F" w:rsidRPr="00247C8F">
        <w:rPr>
          <w:rFonts w:ascii="Times New Roman" w:eastAsia="Times New Roman" w:hAnsi="Times New Roman"/>
          <w:bCs/>
          <w:sz w:val="28"/>
          <w:szCs w:val="28"/>
          <w:lang w:eastAsia="ru-RU"/>
        </w:rPr>
        <w:t>отчет Генерального директора Общества о ходе исполнения реестра непрофильных активов Общества за 2 квартал 2019 года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47C8F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247C8F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актуализированный реестр непрофильных активов Общества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47C8F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7C8F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3 - </w:t>
      </w:r>
      <w:r w:rsidRPr="00247C8F">
        <w:rPr>
          <w:rFonts w:ascii="Times New Roman" w:eastAsia="Times New Roman" w:hAnsi="Times New Roman"/>
          <w:sz w:val="28"/>
          <w:szCs w:val="28"/>
          <w:lang w:eastAsia="ru-RU"/>
        </w:rPr>
        <w:t>отчет об оценке системы управления рисками от 31.03.2019,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оведенной независимым экспертом;</w:t>
      </w:r>
    </w:p>
    <w:p w:rsidR="00843F3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590984" w:rsidRPr="00D358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43F37" w:rsidRPr="00D3586D">
        <w:rPr>
          <w:rFonts w:ascii="Times New Roman" w:eastAsia="Times New Roman" w:hAnsi="Times New Roman"/>
          <w:sz w:val="28"/>
          <w:szCs w:val="28"/>
          <w:lang w:eastAsia="ru-RU"/>
        </w:rPr>
        <w:t>просные листы членов Совета директоров, принявших участие в голосовании.</w:t>
      </w:r>
    </w:p>
    <w:p w:rsidR="00843F3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EA5" w:rsidRPr="00D3586D" w:rsidRDefault="007B2EA5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3D09AE" w:rsidRPr="00D3586D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A1E" w:rsidRDefault="00106A1E">
      <w:pPr>
        <w:spacing w:after="0" w:line="240" w:lineRule="auto"/>
      </w:pPr>
      <w:r>
        <w:separator/>
      </w:r>
    </w:p>
  </w:endnote>
  <w:endnote w:type="continuationSeparator" w:id="0">
    <w:p w:rsidR="00106A1E" w:rsidRDefault="0010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642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A1E" w:rsidRDefault="00106A1E">
      <w:pPr>
        <w:spacing w:after="0" w:line="240" w:lineRule="auto"/>
      </w:pPr>
      <w:r>
        <w:separator/>
      </w:r>
    </w:p>
  </w:footnote>
  <w:footnote w:type="continuationSeparator" w:id="0">
    <w:p w:rsidR="00106A1E" w:rsidRDefault="00106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E67334"/>
    <w:multiLevelType w:val="hybridMultilevel"/>
    <w:tmpl w:val="0782548C"/>
    <w:lvl w:ilvl="0" w:tplc="9CC23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3"/>
  </w:num>
  <w:num w:numId="2">
    <w:abstractNumId w:val="12"/>
  </w:num>
  <w:num w:numId="3">
    <w:abstractNumId w:val="20"/>
  </w:num>
  <w:num w:numId="4">
    <w:abstractNumId w:val="42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 w:numId="47">
    <w:abstractNumId w:val="4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C743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1026"/>
    <w:rsid w:val="001F2B44"/>
    <w:rsid w:val="001F69F4"/>
    <w:rsid w:val="002005DF"/>
    <w:rsid w:val="00210026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BCB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150A9-2AC1-42F1-B985-1F08B46CD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2019-07-22T08:30:00Z</cp:lastPrinted>
  <dcterms:created xsi:type="dcterms:W3CDTF">2019-08-13T06:10:00Z</dcterms:created>
  <dcterms:modified xsi:type="dcterms:W3CDTF">2019-08-14T12:16:00Z</dcterms:modified>
</cp:coreProperties>
</file>