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1862C3" w:rsidP="00995E8C">
            <w:pPr>
              <w:jc w:val="both"/>
              <w:rPr>
                <w:sz w:val="22"/>
                <w:szCs w:val="22"/>
              </w:rPr>
            </w:pPr>
            <w:hyperlink r:id="rId7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8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945314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02.08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945314">
              <w:rPr>
                <w:sz w:val="22"/>
                <w:szCs w:val="22"/>
                <w:lang w:eastAsia="en-US"/>
              </w:rPr>
              <w:t xml:space="preserve">11 </w:t>
            </w:r>
            <w:r w:rsidRPr="00E61DEC">
              <w:rPr>
                <w:sz w:val="22"/>
                <w:szCs w:val="22"/>
                <w:lang w:eastAsia="en-US"/>
              </w:rPr>
              <w:t>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>
              <w:rPr>
                <w:sz w:val="22"/>
                <w:szCs w:val="22"/>
                <w:lang w:eastAsia="en-US"/>
              </w:rPr>
              <w:t>ам о принятии решений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 xml:space="preserve">№ 1, </w:t>
            </w:r>
            <w:r w:rsidRPr="00B15F6C"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 xml:space="preserve">2, № 3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945314" w:rsidRPr="00945314">
              <w:rPr>
                <w:sz w:val="22"/>
                <w:szCs w:val="22"/>
                <w:lang w:eastAsia="en-US"/>
              </w:rPr>
              <w:t xml:space="preserve">Об утверждении </w:t>
            </w:r>
            <w:proofErr w:type="gramStart"/>
            <w:r w:rsidR="00945314" w:rsidRPr="00945314">
              <w:rPr>
                <w:sz w:val="22"/>
                <w:szCs w:val="22"/>
                <w:lang w:eastAsia="en-US"/>
              </w:rPr>
              <w:t>Плана работы Совета директоров Общества</w:t>
            </w:r>
            <w:proofErr w:type="gramEnd"/>
            <w:r w:rsidR="00945314" w:rsidRPr="00945314">
              <w:rPr>
                <w:sz w:val="22"/>
                <w:szCs w:val="22"/>
                <w:lang w:eastAsia="en-US"/>
              </w:rPr>
              <w:t xml:space="preserve"> на 2019-2020 корпоративный год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945314" w:rsidP="00945314">
            <w:pPr>
              <w:jc w:val="both"/>
              <w:rPr>
                <w:bCs/>
                <w:sz w:val="22"/>
                <w:szCs w:val="22"/>
              </w:rPr>
            </w:pPr>
            <w:r w:rsidRPr="00945314">
              <w:rPr>
                <w:bCs/>
                <w:sz w:val="22"/>
                <w:szCs w:val="22"/>
              </w:rPr>
              <w:t>Утвердить План работы Совета директоров Общества на 2019-2020 корпоративный год в соответствии с Приложением № 1 к настоящему решению Совета директоров</w:t>
            </w:r>
            <w:r w:rsidR="002D0775" w:rsidRPr="002D0775">
              <w:rPr>
                <w:bCs/>
                <w:sz w:val="22"/>
                <w:szCs w:val="22"/>
              </w:rPr>
              <w:t>.</w:t>
            </w:r>
          </w:p>
          <w:p w:rsidR="002D0775" w:rsidRDefault="002D0775" w:rsidP="002D0775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945314" w:rsidRPr="00945314">
              <w:rPr>
                <w:bCs/>
                <w:sz w:val="22"/>
                <w:szCs w:val="22"/>
              </w:rPr>
              <w:t>Об утверждении бизнес-плана Общества на 2019 год и прогнозных показателей на 2020-2023 годы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1. Утвердить бизнес-план Общества на 2019 год и принять к сведению прогнозные показатели на период 2020-2023 годы согласно Приложению № 2 к настоящему решению Совета директоров.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2. Вынести на рассмотрение Совета директоров Общества вопрос об утверждении программы снижения потерь электроэнергии на период 2019-2023 годы.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Срок: до 15.08.2019.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3. Поручить Генеральному директору Общества представить предложения по внесению изменений в систему ключевых показателей эффективности (КПЭ) Единоличного исполнительного органа Общества.</w:t>
            </w:r>
          </w:p>
          <w:p w:rsidR="00EF28C8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Срок: 01.09.2019</w:t>
            </w:r>
            <w:r w:rsidR="002D0775" w:rsidRPr="002D0775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945314" w:rsidRPr="00945314">
              <w:rPr>
                <w:sz w:val="22"/>
                <w:szCs w:val="22"/>
                <w:lang w:eastAsia="en-US"/>
              </w:rPr>
              <w:t xml:space="preserve">Об определении позиции Общества по вопросу </w:t>
            </w:r>
            <w:proofErr w:type="gramStart"/>
            <w:r w:rsidR="00945314" w:rsidRPr="00945314">
              <w:rPr>
                <w:sz w:val="22"/>
                <w:szCs w:val="22"/>
                <w:lang w:eastAsia="en-US"/>
              </w:rPr>
              <w:t xml:space="preserve">повестки дня заседания Совета </w:t>
            </w:r>
            <w:r w:rsidR="00945314" w:rsidRPr="00945314">
              <w:rPr>
                <w:sz w:val="22"/>
                <w:szCs w:val="22"/>
                <w:lang w:eastAsia="en-US"/>
              </w:rPr>
              <w:lastRenderedPageBreak/>
              <w:t>директоров</w:t>
            </w:r>
            <w:proofErr w:type="gramEnd"/>
            <w:r w:rsidR="00945314" w:rsidRPr="00945314">
              <w:rPr>
                <w:sz w:val="22"/>
                <w:szCs w:val="22"/>
                <w:lang w:eastAsia="en-US"/>
              </w:rPr>
              <w:t xml:space="preserve"> АО «Дагестанская сетевая компания»: Об утверждении бизнес-плана Общества на 2019 год и прогнозных показателей на 2020-2023 годы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 xml:space="preserve">Поручить представителям ПАО «МРСК Северного Кавказа» в Совете директоров АО «Дагестанская сетевая компания» по вопросу </w:t>
            </w:r>
            <w:proofErr w:type="gramStart"/>
            <w:r w:rsidRPr="00945314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Pr="00945314">
              <w:rPr>
                <w:sz w:val="22"/>
                <w:szCs w:val="22"/>
                <w:lang w:eastAsia="en-US"/>
              </w:rPr>
              <w:t xml:space="preserve"> АО «Дагестанская сетевая компания» «Об утверждении бизнес-плана Общества на 2019 год и прогнозных показателей на 2020-2023 гг.» голосовать «ЗА» принятие следующего решения: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1. Утвердить бизнес-план АО «Дагестанская сетевая компания» на 2019 год и принять к сведению прогнозные показатели на 2020-2023 гг. согласно приложению к настоящему решению Совета директоров.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2. Вынести на рассмотрение Совета директоров Общества вопрос об утверждении программы снижения потерь электроэнергии на период 2019-2023 годы.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Срок: до 15.08.2019.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3. Поручить Единоличному исполнительному органу Общества: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3.1. при утверждении бизнес-пла</w:t>
            </w:r>
            <w:r>
              <w:rPr>
                <w:sz w:val="22"/>
                <w:szCs w:val="22"/>
                <w:lang w:eastAsia="en-US"/>
              </w:rPr>
              <w:t xml:space="preserve">на Общества на 2019 год учесть </w:t>
            </w:r>
            <w:r w:rsidRPr="00945314">
              <w:rPr>
                <w:sz w:val="22"/>
                <w:szCs w:val="22"/>
                <w:lang w:eastAsia="en-US"/>
              </w:rPr>
              <w:t>мероприятия Комплексного плана по организации контроля деятельности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45314">
              <w:rPr>
                <w:sz w:val="22"/>
                <w:szCs w:val="22"/>
                <w:lang w:eastAsia="en-US"/>
              </w:rPr>
              <w:t>АО «Дагестанская сетевая компания», утвержденного приказом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45314">
              <w:rPr>
                <w:sz w:val="22"/>
                <w:szCs w:val="22"/>
                <w:lang w:eastAsia="en-US"/>
              </w:rPr>
              <w:t>ПАО «Россети» от 04.02.2019 № 25.</w:t>
            </w:r>
          </w:p>
          <w:p w:rsidR="00945314" w:rsidRP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3.2. в целях привлечения профессиональных кадров в Общество создать «золотой» кадровый резерв АО «Дагестанская сетевая компания», а также обеспечить взаимодействие с Правительством Республики Дагестан в части привлечения специалистов из резерва управленческих кадров Республики Дагестан.</w:t>
            </w:r>
          </w:p>
          <w:p w:rsidR="00EF28C8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945314">
              <w:rPr>
                <w:sz w:val="22"/>
                <w:szCs w:val="22"/>
                <w:lang w:eastAsia="en-US"/>
              </w:rPr>
              <w:t>Срок: 01.09.2019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945314" w:rsidRDefault="00945314" w:rsidP="0094531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945314">
              <w:rPr>
                <w:sz w:val="22"/>
                <w:szCs w:val="22"/>
                <w:lang w:eastAsia="en-US"/>
              </w:rPr>
              <w:t>30</w:t>
            </w:r>
            <w:r>
              <w:rPr>
                <w:sz w:val="22"/>
                <w:szCs w:val="22"/>
                <w:lang w:eastAsia="en-US"/>
              </w:rPr>
              <w:t>.0</w:t>
            </w:r>
            <w:r w:rsidR="002D0775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945314">
              <w:rPr>
                <w:sz w:val="22"/>
                <w:szCs w:val="22"/>
                <w:lang w:eastAsia="en-US"/>
              </w:rPr>
              <w:t>02.08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38</w:t>
            </w:r>
            <w:r w:rsidR="00945314">
              <w:rPr>
                <w:sz w:val="22"/>
                <w:szCs w:val="22"/>
                <w:lang w:eastAsia="en-US"/>
              </w:rPr>
              <w:t>9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90A6B">
              <w:rPr>
                <w:sz w:val="22"/>
                <w:szCs w:val="22"/>
              </w:rPr>
              <w:t>Заместитель д</w:t>
            </w:r>
            <w:r w:rsidRPr="0004566F">
              <w:rPr>
                <w:sz w:val="22"/>
                <w:szCs w:val="22"/>
              </w:rPr>
              <w:t>иректор</w:t>
            </w:r>
            <w:r w:rsidR="00D90A6B">
              <w:rPr>
                <w:sz w:val="22"/>
                <w:szCs w:val="22"/>
              </w:rPr>
              <w:t>а</w:t>
            </w:r>
            <w:r w:rsidRPr="0004566F">
              <w:rPr>
                <w:sz w:val="22"/>
                <w:szCs w:val="22"/>
              </w:rPr>
              <w:t xml:space="preserve"> Департамента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945314">
              <w:rPr>
                <w:sz w:val="22"/>
                <w:szCs w:val="22"/>
              </w:rPr>
              <w:t>02</w:t>
            </w:r>
            <w:r w:rsidRPr="00820DED">
              <w:rPr>
                <w:sz w:val="22"/>
                <w:szCs w:val="22"/>
              </w:rPr>
              <w:t xml:space="preserve">» </w:t>
            </w:r>
            <w:r w:rsidR="00945314">
              <w:rPr>
                <w:sz w:val="22"/>
                <w:szCs w:val="22"/>
              </w:rPr>
              <w:t>августа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>
      <w:bookmarkStart w:id="0" w:name="_GoBack"/>
      <w:bookmarkEnd w:id="0"/>
    </w:p>
    <w:sectPr w:rsidR="00DD660A" w:rsidSect="009B3959">
      <w:headerReference w:type="default" r:id="rId9"/>
      <w:footerReference w:type="even" r:id="rId10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2C3" w:rsidRDefault="001862C3">
      <w:r>
        <w:separator/>
      </w:r>
    </w:p>
  </w:endnote>
  <w:endnote w:type="continuationSeparator" w:id="0">
    <w:p w:rsidR="001862C3" w:rsidRDefault="00186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1862C3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2C3" w:rsidRDefault="001862C3">
      <w:r>
        <w:separator/>
      </w:r>
    </w:p>
  </w:footnote>
  <w:footnote w:type="continuationSeparator" w:id="0">
    <w:p w:rsidR="001862C3" w:rsidRDefault="00186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945314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186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1862C3"/>
    <w:rsid w:val="002D0775"/>
    <w:rsid w:val="00945314"/>
    <w:rsid w:val="00D90A6B"/>
    <w:rsid w:val="00DD660A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</cp:revision>
  <dcterms:created xsi:type="dcterms:W3CDTF">2019-07-19T14:14:00Z</dcterms:created>
  <dcterms:modified xsi:type="dcterms:W3CDTF">2019-08-02T08:40:00Z</dcterms:modified>
</cp:coreProperties>
</file>