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85D9C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45743" w:rsidP="008B13D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851A8A">
              <w:rPr>
                <w:sz w:val="26"/>
                <w:szCs w:val="26"/>
              </w:rPr>
              <w:t>.06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4574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45743">
              <w:rPr>
                <w:color w:val="000000"/>
                <w:sz w:val="26"/>
                <w:szCs w:val="26"/>
                <w:lang w:eastAsia="ru-RU"/>
              </w:rPr>
              <w:t>21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45743">
              <w:rPr>
                <w:color w:val="000000"/>
                <w:sz w:val="26"/>
                <w:szCs w:val="26"/>
                <w:lang w:eastAsia="ru-RU"/>
              </w:rPr>
              <w:t>24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D45743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D45743" w:rsidRPr="00D45743" w:rsidRDefault="00D45743" w:rsidP="00D4574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2019 году.</w:t>
            </w:r>
          </w:p>
          <w:p w:rsidR="00D45743" w:rsidRPr="00D45743" w:rsidRDefault="00D45743" w:rsidP="00D4574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Генерального директора Общества о выполнении решений, принятых на заседаниях Совета директоров Общества.</w:t>
            </w:r>
          </w:p>
          <w:p w:rsidR="00D45743" w:rsidRPr="00D45743" w:rsidRDefault="00D45743" w:rsidP="00D4574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результатов внешней независимой оценки эффективности системы внутреннего контроля.</w:t>
            </w:r>
          </w:p>
          <w:p w:rsidR="005F71F3" w:rsidRPr="00953928" w:rsidRDefault="00D45743" w:rsidP="00D4574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457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присоединении Общества к Единому стандарту фирменного стиля ПАО «Россети» и организаций Группы компаний ПАО «Россети».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D4574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4574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</w:t>
            </w:r>
            <w:r w:rsidR="00D45743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D45743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D45743">
              <w:rPr>
                <w:sz w:val="26"/>
                <w:szCs w:val="26"/>
              </w:rPr>
              <w:t>21</w:t>
            </w:r>
            <w:r w:rsidRPr="00E042B7">
              <w:rPr>
                <w:sz w:val="26"/>
                <w:szCs w:val="26"/>
              </w:rPr>
              <w:t xml:space="preserve">» </w:t>
            </w:r>
            <w:r w:rsidR="00851A8A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D45743">
      <w:headerReference w:type="default" r:id="rId9"/>
      <w:pgSz w:w="11906" w:h="16838"/>
      <w:pgMar w:top="568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D9C" w:rsidRDefault="00E85D9C">
      <w:r>
        <w:separator/>
      </w:r>
    </w:p>
  </w:endnote>
  <w:endnote w:type="continuationSeparator" w:id="0">
    <w:p w:rsidR="00E85D9C" w:rsidRDefault="00E85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D9C" w:rsidRDefault="00E85D9C">
      <w:r>
        <w:separator/>
      </w:r>
    </w:p>
  </w:footnote>
  <w:footnote w:type="continuationSeparator" w:id="0">
    <w:p w:rsidR="00E85D9C" w:rsidRDefault="00E85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4574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812B3"/>
    <w:rsid w:val="005F71F3"/>
    <w:rsid w:val="00615D14"/>
    <w:rsid w:val="00647720"/>
    <w:rsid w:val="00733B1D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72425"/>
    <w:rsid w:val="00A808B7"/>
    <w:rsid w:val="00AE6A42"/>
    <w:rsid w:val="00B24CBC"/>
    <w:rsid w:val="00B2556A"/>
    <w:rsid w:val="00B312B7"/>
    <w:rsid w:val="00B80572"/>
    <w:rsid w:val="00B87FE6"/>
    <w:rsid w:val="00BA0C3E"/>
    <w:rsid w:val="00BA5016"/>
    <w:rsid w:val="00C2104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E85D9C"/>
    <w:rsid w:val="00F02CCC"/>
    <w:rsid w:val="00F11773"/>
    <w:rsid w:val="00FE724C"/>
    <w:rsid w:val="00FF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44AEE-93D0-400B-AA9A-12E0FE20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A533B-EA6D-4A09-AE6E-E73D29CD9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Черешнев Александр Александрович</cp:lastModifiedBy>
  <cp:revision>2</cp:revision>
  <cp:lastPrinted>2019-04-08T10:56:00Z</cp:lastPrinted>
  <dcterms:created xsi:type="dcterms:W3CDTF">2019-06-24T14:32:00Z</dcterms:created>
  <dcterms:modified xsi:type="dcterms:W3CDTF">2019-06-24T14:32:00Z</dcterms:modified>
</cp:coreProperties>
</file>