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EB731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9868791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624E4" w:rsidRDefault="001624E4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02313D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9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02313D">
        <w:rPr>
          <w:rFonts w:ascii="Times New Roman" w:eastAsia="Times New Roman" w:hAnsi="Times New Roman"/>
          <w:sz w:val="25"/>
          <w:szCs w:val="25"/>
          <w:lang w:eastAsia="ru-RU"/>
        </w:rPr>
        <w:t>17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sz w:val="25"/>
          <w:szCs w:val="25"/>
          <w:lang w:eastAsia="ru-RU"/>
        </w:rPr>
        <w:t>мая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17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мая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87473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23:00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sz w:val="25"/>
          <w:szCs w:val="25"/>
          <w:lang w:eastAsia="ru-RU"/>
        </w:rPr>
        <w:t>20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sz w:val="25"/>
          <w:szCs w:val="25"/>
          <w:lang w:eastAsia="ru-RU"/>
        </w:rPr>
        <w:t>мая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FC38D1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B7176B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B7176B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B7176B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B7176B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Гурьянов Денис Львович</w:t>
      </w:r>
    </w:p>
    <w:p w:rsidR="007E0987" w:rsidRPr="00B7176B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7176B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2F1858" w:rsidRPr="00B7176B" w:rsidRDefault="002F1858" w:rsidP="002F1858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Зайцев Юрий Викторович</w:t>
      </w:r>
    </w:p>
    <w:p w:rsidR="0080661A" w:rsidRPr="00B7176B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B7176B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B7176B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B7176B">
        <w:rPr>
          <w:rFonts w:ascii="Times New Roman" w:hAnsi="Times New Roman"/>
          <w:sz w:val="25"/>
          <w:szCs w:val="25"/>
        </w:rPr>
        <w:t>Сасин</w:t>
      </w:r>
      <w:proofErr w:type="spellEnd"/>
      <w:r w:rsidRPr="00B7176B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B7176B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01DC9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7176B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05119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1624E4" w:rsidRDefault="001624E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993142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02313D" w:rsidRDefault="0002313D" w:rsidP="0002313D">
      <w:pPr>
        <w:pStyle w:val="af5"/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 предварительном одобрении Коллективного договора ПАО «МРСК Северного Кавказа» на 2019-2021 годы.</w:t>
      </w:r>
    </w:p>
    <w:p w:rsidR="0002313D" w:rsidRDefault="0002313D" w:rsidP="0002313D">
      <w:pPr>
        <w:pStyle w:val="af5"/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о выполнении в 2018 году Плана развития системы управления производственными активами ПАО «МРСК Северного Кавказа» на 2016-2019 гг.</w:t>
      </w:r>
    </w:p>
    <w:p w:rsidR="0002313D" w:rsidRDefault="0002313D" w:rsidP="0002313D">
      <w:pPr>
        <w:pStyle w:val="af5"/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Программы страховой защиты Общества на 2019 год.</w:t>
      </w:r>
    </w:p>
    <w:p w:rsidR="0002313D" w:rsidRDefault="0002313D" w:rsidP="0002313D">
      <w:pPr>
        <w:pStyle w:val="af5"/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4 квартале 2018 года.</w:t>
      </w:r>
    </w:p>
    <w:p w:rsidR="0002313D" w:rsidRDefault="0002313D" w:rsidP="0002313D">
      <w:pPr>
        <w:pStyle w:val="af5"/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Политики в области информационных технологий, автоматизации и телекоммуникаций.</w:t>
      </w:r>
    </w:p>
    <w:p w:rsidR="0002313D" w:rsidRDefault="0002313D" w:rsidP="0002313D">
      <w:pPr>
        <w:pStyle w:val="af5"/>
        <w:numPr>
          <w:ilvl w:val="0"/>
          <w:numId w:val="43"/>
        </w:numPr>
        <w:tabs>
          <w:tab w:val="left" w:pos="0"/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Об исполнении календарных планов введения в эксплуатацию объектов инвестиционных  программ Общества и о проведении технологического и ценового аудита инвестиционных программ Общества, содержащего  результаты сводного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анализа по проведенным аудитам и выводы по итогам общественного и экспертного обсуждения, в 2018 году.</w:t>
      </w:r>
    </w:p>
    <w:p w:rsidR="001624E4" w:rsidRDefault="001624E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2313D" w:rsidRPr="0002313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231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 №1: О предварительном одобрении Коллективного договора </w:t>
      </w:r>
      <w:r w:rsid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</w:t>
      </w:r>
      <w:r w:rsidRPr="0002313D">
        <w:rPr>
          <w:rFonts w:ascii="Times New Roman" w:eastAsia="Times New Roman" w:hAnsi="Times New Roman"/>
          <w:b/>
          <w:sz w:val="26"/>
          <w:szCs w:val="26"/>
          <w:lang w:eastAsia="ru-RU"/>
        </w:rPr>
        <w:t>ПАО «МРСК Северного Кавказа» на 2019-2021 годы.</w:t>
      </w:r>
    </w:p>
    <w:p w:rsidR="0002313D" w:rsidRPr="0002313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2313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F749E0" w:rsidRPr="0002313D" w:rsidRDefault="0002313D" w:rsidP="00701D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2313D">
        <w:rPr>
          <w:rFonts w:ascii="Times New Roman" w:eastAsia="Times New Roman" w:hAnsi="Times New Roman"/>
          <w:sz w:val="26"/>
          <w:szCs w:val="26"/>
          <w:lang w:eastAsia="ru-RU"/>
        </w:rPr>
        <w:t xml:space="preserve">Одобрить Коллективный договор ПАО «МРСК Северного Кавказа» на </w:t>
      </w:r>
      <w:r w:rsidR="00701DC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Pr="0002313D">
        <w:rPr>
          <w:rFonts w:ascii="Times New Roman" w:eastAsia="Times New Roman" w:hAnsi="Times New Roman"/>
          <w:sz w:val="26"/>
          <w:szCs w:val="26"/>
          <w:lang w:eastAsia="ru-RU"/>
        </w:rPr>
        <w:t>2019-2021 годы согласно Приложению №1 к настоящему решению Совета директоров.</w:t>
      </w:r>
    </w:p>
    <w:p w:rsidR="0002313D" w:rsidRPr="001029F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701DC9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Д.Л., </w:t>
      </w:r>
      <w:r w:rsidR="00864123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701DC9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701DC9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701DC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244C1" w:rsidRPr="00701DC9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2313D" w:rsidRPr="00701DC9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№2: О рассмотрении отчета о выполнении в 2018 году Плана развития системы управления производственными активами ПАО «МРСК Северного Кавказа» на 2016-2019 гг.</w:t>
      </w:r>
    </w:p>
    <w:p w:rsidR="0002313D" w:rsidRPr="00701DC9" w:rsidRDefault="0002313D" w:rsidP="000231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1DC9">
        <w:rPr>
          <w:rFonts w:ascii="Times New Roman" w:hAnsi="Times New Roman"/>
          <w:b/>
          <w:sz w:val="24"/>
          <w:szCs w:val="24"/>
        </w:rPr>
        <w:t>Решение:</w:t>
      </w:r>
    </w:p>
    <w:p w:rsidR="0002313D" w:rsidRPr="00701DC9" w:rsidRDefault="0002313D" w:rsidP="0002313D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701DC9">
        <w:rPr>
          <w:rFonts w:ascii="Times New Roman" w:eastAsia="Courier New" w:hAnsi="Times New Roman"/>
          <w:bCs/>
          <w:color w:val="000000"/>
          <w:sz w:val="24"/>
          <w:szCs w:val="24"/>
        </w:rPr>
        <w:t>Принять к сведению отчет Генерального директора Общества о выполнении в 2018 году Плана развития системы управления производственными активами ПАО «МРСК Северного Кавказа» на 2016-2019 гг. согласно Приложению № 2 к настоящему решению Совета директоров.</w:t>
      </w:r>
    </w:p>
    <w:p w:rsidR="00F749E0" w:rsidRPr="00701DC9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510C" w:rsidRPr="00701DC9" w:rsidRDefault="0059510C" w:rsidP="0059510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9510C" w:rsidRPr="00701DC9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264402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</w:p>
    <w:p w:rsidR="0059510C" w:rsidRPr="00701DC9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264402"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84483" w:rsidRPr="00701DC9" w:rsidRDefault="00D84483" w:rsidP="00D8448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624E4" w:rsidRPr="00701DC9" w:rsidRDefault="001624E4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2313D" w:rsidRPr="00701DC9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№3:</w:t>
      </w:r>
      <w:r w:rsidRPr="00701DC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Программы страховой защиты Общества на 2019 год.</w:t>
      </w:r>
    </w:p>
    <w:p w:rsidR="0002313D" w:rsidRPr="00701DC9" w:rsidRDefault="0002313D" w:rsidP="000231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1DC9">
        <w:rPr>
          <w:rFonts w:ascii="Times New Roman" w:hAnsi="Times New Roman"/>
          <w:b/>
          <w:sz w:val="24"/>
          <w:szCs w:val="24"/>
        </w:rPr>
        <w:t>Решение:</w:t>
      </w:r>
    </w:p>
    <w:p w:rsidR="0002313D" w:rsidRPr="00701DC9" w:rsidRDefault="0002313D" w:rsidP="0002313D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Утвердить Программу страховой защиты ПАО «МРСК Северного Кавказа» на 2019 год согласно Приложению № 3 к настоящему решению Совета директоров.</w:t>
      </w:r>
    </w:p>
    <w:p w:rsidR="0002313D" w:rsidRPr="00701DC9" w:rsidRDefault="0002313D" w:rsidP="0002313D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Отметить нарушение требований Положения об обеспечении страховой защиты ПАО «МРСК Северного Кавказа» в части сроков подготовки и утверждения Программы страховой защиты Общества на 2019 год.</w:t>
      </w:r>
    </w:p>
    <w:p w:rsidR="0002313D" w:rsidRPr="00701DC9" w:rsidRDefault="0002313D" w:rsidP="0002313D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Поручить Генеральному директору ПАО «МРСК Северного Кавказа»:</w:t>
      </w:r>
    </w:p>
    <w:p w:rsidR="0002313D" w:rsidRPr="00701DC9" w:rsidRDefault="0002313D" w:rsidP="0002313D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3.1. усилить контроль исполнения требований Положения об обеспечении страховой защиты ПАО «МРСК Северного Кавказа».</w:t>
      </w:r>
    </w:p>
    <w:p w:rsidR="0002313D" w:rsidRPr="00701DC9" w:rsidRDefault="0002313D" w:rsidP="0002313D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3.2. рассмотреть возможность применения дисциплинарных взысканий к лицам, допустившим указанные нарушения.</w:t>
      </w:r>
    </w:p>
    <w:p w:rsidR="00E20CCC" w:rsidRPr="00701DC9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701DC9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701DC9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701DC9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2313D" w:rsidRPr="00701DC9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№4:</w:t>
      </w:r>
      <w:r w:rsidRPr="00701DC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4"/>
          <w:szCs w:val="24"/>
          <w:lang w:eastAsia="ru-RU"/>
        </w:rPr>
        <w:t>О ходе реализации Комплексной программы мер по снижению сверхнормативных потерь электроэнергии в распределительных сетях на территории Северного Кавказа в 4 квартале 2018 года.</w:t>
      </w:r>
    </w:p>
    <w:p w:rsidR="0002313D" w:rsidRPr="00701DC9" w:rsidRDefault="0002313D" w:rsidP="000231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1DC9">
        <w:rPr>
          <w:rFonts w:ascii="Times New Roman" w:hAnsi="Times New Roman"/>
          <w:b/>
          <w:sz w:val="24"/>
          <w:szCs w:val="24"/>
        </w:rPr>
        <w:t>Решение:</w:t>
      </w:r>
    </w:p>
    <w:p w:rsidR="0002313D" w:rsidRPr="00701DC9" w:rsidRDefault="0002313D" w:rsidP="0002313D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701DC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Принять </w:t>
      </w:r>
      <w:proofErr w:type="gramStart"/>
      <w:r w:rsidRPr="00701DC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к сведению отчет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</w:t>
      </w:r>
      <w:proofErr w:type="gramEnd"/>
      <w:r w:rsidRPr="00701DC9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Северного Кавказа в 4 квартале 2018 года согласно Приложению № 4 к настоящему решению Совета директоров.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64402" w:rsidRPr="00701DC9" w:rsidRDefault="00264402" w:rsidP="0026440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264402" w:rsidRPr="00701DC9" w:rsidRDefault="00264402" w:rsidP="0026440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Домнич В.А.</w:t>
      </w:r>
    </w:p>
    <w:p w:rsidR="00264402" w:rsidRPr="00701DC9" w:rsidRDefault="00264402" w:rsidP="0026440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076F6" w:rsidRPr="00701DC9" w:rsidRDefault="008076F6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2313D" w:rsidRPr="0002313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313D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№5:</w:t>
      </w:r>
      <w:r w:rsidRPr="0002313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2313D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Политики в области информационных технологий, автоматизации и телекоммуникаций.</w:t>
      </w:r>
    </w:p>
    <w:p w:rsidR="0002313D" w:rsidRPr="0002313D" w:rsidRDefault="0002313D" w:rsidP="000231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3D">
        <w:rPr>
          <w:rFonts w:ascii="Times New Roman" w:hAnsi="Times New Roman"/>
          <w:b/>
          <w:sz w:val="24"/>
          <w:szCs w:val="24"/>
        </w:rPr>
        <w:t>Решение:</w:t>
      </w:r>
    </w:p>
    <w:p w:rsidR="0002313D" w:rsidRPr="0002313D" w:rsidRDefault="0002313D" w:rsidP="0002313D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13D">
        <w:rPr>
          <w:rFonts w:ascii="Times New Roman" w:eastAsia="Times New Roman" w:hAnsi="Times New Roman"/>
          <w:sz w:val="24"/>
          <w:szCs w:val="24"/>
          <w:lang w:eastAsia="ru-RU"/>
        </w:rPr>
        <w:t>1. Утвердить Политику ПАО «</w:t>
      </w:r>
      <w:proofErr w:type="spellStart"/>
      <w:r w:rsidRPr="0002313D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02313D">
        <w:rPr>
          <w:rFonts w:ascii="Times New Roman" w:eastAsia="Times New Roman" w:hAnsi="Times New Roman"/>
          <w:sz w:val="24"/>
          <w:szCs w:val="24"/>
          <w:lang w:eastAsia="ru-RU"/>
        </w:rPr>
        <w:t>» в области информационных технологий, автоматизации и телекоммуникации в качестве внутреннего документа Общества согласно Приложению № 5 к настоящему решению Совета директоров.</w:t>
      </w:r>
    </w:p>
    <w:p w:rsidR="0002313D" w:rsidRPr="0002313D" w:rsidRDefault="0002313D" w:rsidP="0002313D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313D">
        <w:rPr>
          <w:rFonts w:ascii="Times New Roman" w:eastAsia="Times New Roman" w:hAnsi="Times New Roman"/>
          <w:sz w:val="24"/>
          <w:szCs w:val="24"/>
          <w:lang w:eastAsia="ru-RU"/>
        </w:rPr>
        <w:t>2. Признать утратившей силу Стратегию ОАО «МРСК Северного Кавказа» в области информационных технологий, автоматизации и телекоммуникаций, утвержденную решением Совета директоров Общества от 24.07.2012 (протокол от 26.07.2012 №108).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701DC9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701DC9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701DC9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624E4" w:rsidRPr="00701DC9" w:rsidRDefault="001624E4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2313D" w:rsidRPr="0002313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313D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№6:</w:t>
      </w:r>
      <w:r w:rsidRPr="0002313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2313D">
        <w:rPr>
          <w:rFonts w:ascii="Times New Roman" w:eastAsia="Times New Roman" w:hAnsi="Times New Roman"/>
          <w:b/>
          <w:sz w:val="24"/>
          <w:szCs w:val="24"/>
          <w:lang w:eastAsia="ru-RU"/>
        </w:rPr>
        <w:t>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программ Общества, содержащего результаты сводного анализа по проведенным аудитам и выводы по итогам общественного и экспертного обсуждения, в 2018 г.</w:t>
      </w:r>
    </w:p>
    <w:p w:rsidR="0002313D" w:rsidRPr="0002313D" w:rsidRDefault="0002313D" w:rsidP="000231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3D">
        <w:rPr>
          <w:rFonts w:ascii="Times New Roman" w:hAnsi="Times New Roman"/>
          <w:b/>
          <w:sz w:val="24"/>
          <w:szCs w:val="24"/>
        </w:rPr>
        <w:t>Решение:</w:t>
      </w:r>
    </w:p>
    <w:p w:rsidR="0002313D" w:rsidRPr="0002313D" w:rsidRDefault="0002313D" w:rsidP="0002313D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</w:pPr>
      <w:proofErr w:type="gramStart"/>
      <w:r w:rsidRPr="0002313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 xml:space="preserve">Принять к сведению 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2018 году согласно Приложению </w:t>
      </w:r>
      <w:r w:rsidR="00701DC9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 xml:space="preserve">               </w:t>
      </w:r>
      <w:r w:rsidRPr="0002313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№ 6 к настоящему решению Совета директоров Общества.</w:t>
      </w:r>
      <w:proofErr w:type="gramEnd"/>
    </w:p>
    <w:p w:rsidR="00F749E0" w:rsidRPr="00701DC9" w:rsidRDefault="00F749E0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701DC9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74732" w:rsidRPr="00701DC9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74732" w:rsidRPr="00701DC9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74732" w:rsidRPr="00701DC9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701DC9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F1858" w:rsidRPr="00701DC9" w:rsidRDefault="002F1858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 w:rsidR="00FC38D1"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</w:t>
      </w:r>
      <w:r w:rsidR="00F03A8C" w:rsidRPr="00701DC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>Коллективный договор ПАО «МРСК Северного Кавказа» на 2019-2021 годы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F1858" w:rsidRDefault="002F1858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</w:t>
      </w:r>
      <w:r w:rsidR="00FC38D1"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701DC9" w:rsidRPr="00701DC9">
        <w:rPr>
          <w:rFonts w:ascii="Times New Roman" w:eastAsia="Times New Roman" w:hAnsi="Times New Roman"/>
          <w:bCs/>
          <w:sz w:val="26"/>
          <w:szCs w:val="26"/>
          <w:lang w:eastAsia="ru-RU"/>
        </w:rPr>
        <w:t>отчет Генерального директора Общества о выполнении в 2018 году Плана развития системы управления производственными активами ПАО «МРСК Северного Кавказа» на 2016-2019 гг.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D84483" w:rsidRDefault="00FC38D1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8D1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D84483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>Программ</w:t>
      </w:r>
      <w:r w:rsidR="00701DC9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 xml:space="preserve"> страховой защиты ПАО «МРСК Северного Кавказа» на 2019 год</w:t>
      </w:r>
      <w:r w:rsidR="00D84483"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*; </w:t>
      </w:r>
    </w:p>
    <w:p w:rsidR="001624E4" w:rsidRDefault="00FC38D1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D84483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624E4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реализации Комплексной программы мер по снижению сверхнормативных потерь электроэнергии в распределительных сетях на территории Северного</w:t>
      </w:r>
      <w:r w:rsidR="00701DC9">
        <w:rPr>
          <w:rFonts w:ascii="Times New Roman" w:eastAsia="Times New Roman" w:hAnsi="Times New Roman"/>
          <w:sz w:val="26"/>
          <w:szCs w:val="26"/>
          <w:lang w:eastAsia="ru-RU"/>
        </w:rPr>
        <w:t xml:space="preserve"> Кавказа в 4 квартале 2018 года</w:t>
      </w:r>
      <w:r w:rsidR="001624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0475" w:rsidRDefault="00590475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9047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59047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>Политик</w:t>
      </w:r>
      <w:r w:rsidR="00701DC9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 xml:space="preserve"> ПАО «</w:t>
      </w:r>
      <w:proofErr w:type="spellStart"/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="00701DC9" w:rsidRPr="00701DC9">
        <w:rPr>
          <w:rFonts w:ascii="Times New Roman" w:eastAsia="Times New Roman" w:hAnsi="Times New Roman"/>
          <w:sz w:val="26"/>
          <w:szCs w:val="26"/>
          <w:lang w:eastAsia="ru-RU"/>
        </w:rPr>
        <w:t>» в области информационных технологий, автоматизации и телекоммуникации</w:t>
      </w:r>
      <w:r w:rsidR="00B7176B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59047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7176B" w:rsidRDefault="00B7176B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176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6 - </w:t>
      </w:r>
      <w:r w:rsidR="00701DC9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отчет Генерального директора Общества об исполнении календарных планов введения в эксплуатацию объектов инвестиционных программ Общества и о проведении технологического и ценового аудита инвестиционных проектов Общества, содержащего результаты сводного анализа по проведенным аудитам и выводы по итогам общественного и экспертного обсуждения, в 2018 го</w:t>
      </w:r>
      <w:r w:rsid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ду</w:t>
      </w:r>
      <w:r w:rsidRPr="00B717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*;</w:t>
      </w:r>
    </w:p>
    <w:p w:rsidR="00F03A8C" w:rsidRDefault="00590475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9047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B7176B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F03A8C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0F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31A" w:rsidRDefault="00EB731A">
      <w:pPr>
        <w:spacing w:after="0" w:line="240" w:lineRule="auto"/>
      </w:pPr>
      <w:r>
        <w:separator/>
      </w:r>
    </w:p>
  </w:endnote>
  <w:endnote w:type="continuationSeparator" w:id="0">
    <w:p w:rsidR="00EB731A" w:rsidRDefault="00EB7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173">
          <w:rPr>
            <w:noProof/>
          </w:rPr>
          <w:t>4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31A" w:rsidRDefault="00EB731A">
      <w:pPr>
        <w:spacing w:after="0" w:line="240" w:lineRule="auto"/>
      </w:pPr>
      <w:r>
        <w:separator/>
      </w:r>
    </w:p>
  </w:footnote>
  <w:footnote w:type="continuationSeparator" w:id="0">
    <w:p w:rsidR="00EB731A" w:rsidRDefault="00EB7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7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8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5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9"/>
  </w:num>
  <w:num w:numId="2">
    <w:abstractNumId w:val="11"/>
  </w:num>
  <w:num w:numId="3">
    <w:abstractNumId w:val="19"/>
  </w:num>
  <w:num w:numId="4">
    <w:abstractNumId w:val="38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6"/>
  </w:num>
  <w:num w:numId="11">
    <w:abstractNumId w:val="25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4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3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7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22"/>
  </w:num>
  <w:num w:numId="29">
    <w:abstractNumId w:val="10"/>
  </w:num>
  <w:num w:numId="30">
    <w:abstractNumId w:val="24"/>
  </w:num>
  <w:num w:numId="31">
    <w:abstractNumId w:val="30"/>
  </w:num>
  <w:num w:numId="32">
    <w:abstractNumId w:val="35"/>
  </w:num>
  <w:num w:numId="33">
    <w:abstractNumId w:val="29"/>
  </w:num>
  <w:num w:numId="34">
    <w:abstractNumId w:val="13"/>
  </w:num>
  <w:num w:numId="35">
    <w:abstractNumId w:val="26"/>
  </w:num>
  <w:num w:numId="36">
    <w:abstractNumId w:val="18"/>
  </w:num>
  <w:num w:numId="37">
    <w:abstractNumId w:val="28"/>
  </w:num>
  <w:num w:numId="38">
    <w:abstractNumId w:val="21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32"/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85DD7"/>
    <w:rsid w:val="005874EA"/>
    <w:rsid w:val="00590475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453"/>
    <w:rsid w:val="00655B7F"/>
    <w:rsid w:val="00660EC0"/>
    <w:rsid w:val="00664F2E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E54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B644F-9868-4E5B-915A-B1318E2A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1201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2019-05-20T11:42:00Z</cp:lastPrinted>
  <dcterms:created xsi:type="dcterms:W3CDTF">2019-05-17T08:15:00Z</dcterms:created>
  <dcterms:modified xsi:type="dcterms:W3CDTF">2019-05-20T11:47:00Z</dcterms:modified>
</cp:coreProperties>
</file>