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104" w:rsidRPr="00820DED" w:rsidRDefault="008C5104" w:rsidP="008C5104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Сообщение о существенном факте</w:t>
      </w:r>
    </w:p>
    <w:p w:rsidR="008C5104" w:rsidRPr="00820DED" w:rsidRDefault="008C5104" w:rsidP="008C5104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«Об отдельных решениях, принятых советом директоров эмитента (раскрытие инсайдерской информации)»</w:t>
      </w:r>
    </w:p>
    <w:p w:rsidR="008C5104" w:rsidRPr="00820DED" w:rsidRDefault="008C5104" w:rsidP="008C5104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9356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3934"/>
        <w:gridCol w:w="5422"/>
      </w:tblGrid>
      <w:tr w:rsidR="008C5104" w:rsidRPr="00820DED" w:rsidTr="00247AA5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 Общие сведения</w:t>
            </w:r>
          </w:p>
        </w:tc>
      </w:tr>
      <w:tr w:rsidR="008C5104" w:rsidRPr="00820DED" w:rsidTr="00247AA5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8C5104" w:rsidRPr="00820DED" w:rsidTr="00247AA5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ПАО «МРСК Северного Кавказа»</w:t>
            </w:r>
          </w:p>
        </w:tc>
      </w:tr>
      <w:tr w:rsidR="008C5104" w:rsidRPr="00820DED" w:rsidTr="00247AA5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1.3. Место нахождения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8C5104" w:rsidRPr="00820DED" w:rsidTr="00247AA5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1.4. ОГРН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1062632029778</w:t>
            </w:r>
          </w:p>
        </w:tc>
      </w:tr>
      <w:tr w:rsidR="008C5104" w:rsidRPr="00820DED" w:rsidTr="00247AA5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1.5. ИНН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2632082033</w:t>
            </w:r>
          </w:p>
        </w:tc>
      </w:tr>
      <w:tr w:rsidR="008C5104" w:rsidRPr="00820DED" w:rsidTr="00247AA5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34747-E</w:t>
            </w:r>
          </w:p>
        </w:tc>
      </w:tr>
      <w:tr w:rsidR="008C5104" w:rsidRPr="00820DED" w:rsidTr="00247AA5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F64752" w:rsidP="00BF0B04">
            <w:pPr>
              <w:jc w:val="both"/>
              <w:rPr>
                <w:sz w:val="22"/>
                <w:szCs w:val="22"/>
              </w:rPr>
            </w:pPr>
            <w:hyperlink r:id="rId8" w:history="1">
              <w:r w:rsidR="008C5104" w:rsidRPr="00820DED">
                <w:rPr>
                  <w:rStyle w:val="a8"/>
                  <w:sz w:val="22"/>
                  <w:szCs w:val="22"/>
                  <w:lang w:val="en-US"/>
                </w:rPr>
                <w:t>http</w:t>
              </w:r>
              <w:r w:rsidR="008C5104" w:rsidRPr="00820DED">
                <w:rPr>
                  <w:rStyle w:val="a8"/>
                  <w:sz w:val="22"/>
                  <w:szCs w:val="22"/>
                </w:rPr>
                <w:t>://www.mrsk-sk.ru</w:t>
              </w:r>
            </w:hyperlink>
            <w:r w:rsidR="008C5104" w:rsidRPr="00820DED">
              <w:rPr>
                <w:color w:val="0000FF"/>
                <w:sz w:val="22"/>
                <w:szCs w:val="22"/>
                <w:u w:val="single"/>
              </w:rPr>
              <w:t xml:space="preserve">; </w:t>
            </w:r>
            <w:hyperlink r:id="rId9" w:history="1">
              <w:r w:rsidR="008C5104" w:rsidRPr="00820DED">
                <w:rPr>
                  <w:rStyle w:val="a8"/>
                  <w:sz w:val="22"/>
                  <w:szCs w:val="22"/>
                </w:rPr>
                <w:t>http://disclosure.skrin.ru/disclosure/2632082033</w:t>
              </w:r>
            </w:hyperlink>
          </w:p>
        </w:tc>
      </w:tr>
      <w:tr w:rsidR="008C5104" w:rsidRPr="00820DED" w:rsidTr="00247AA5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820DED" w:rsidRDefault="00B6139F" w:rsidP="007B1A5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7B1A5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.05</w:t>
            </w:r>
            <w:r w:rsidR="00DD179F">
              <w:rPr>
                <w:sz w:val="22"/>
                <w:szCs w:val="22"/>
              </w:rPr>
              <w:t>.2019</w:t>
            </w:r>
          </w:p>
        </w:tc>
      </w:tr>
      <w:tr w:rsidR="008C5104" w:rsidRPr="00820DED" w:rsidTr="00247AA5">
        <w:tc>
          <w:tcPr>
            <w:tcW w:w="93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8C5104" w:rsidRPr="00820DED" w:rsidTr="00247AA5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 Содержание сообщения</w:t>
            </w:r>
          </w:p>
        </w:tc>
      </w:tr>
      <w:tr w:rsidR="008C5104" w:rsidRPr="00820DED" w:rsidTr="00247AA5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E61DEC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 xml:space="preserve">2.1. Кворум заседания совета директоров эмитента – приняли участие </w:t>
            </w:r>
            <w:r w:rsidR="00C448B9">
              <w:rPr>
                <w:sz w:val="22"/>
                <w:szCs w:val="22"/>
                <w:lang w:eastAsia="en-US"/>
              </w:rPr>
              <w:t>1</w:t>
            </w:r>
            <w:r w:rsidR="006F0F3A">
              <w:rPr>
                <w:sz w:val="22"/>
                <w:szCs w:val="22"/>
                <w:lang w:eastAsia="en-US"/>
              </w:rPr>
              <w:t>1</w:t>
            </w:r>
            <w:r w:rsidRPr="00E61DEC">
              <w:rPr>
                <w:sz w:val="22"/>
                <w:szCs w:val="22"/>
                <w:lang w:eastAsia="en-US"/>
              </w:rPr>
              <w:t xml:space="preserve"> членов совета директоров из 11, кворум имеется.</w:t>
            </w:r>
          </w:p>
          <w:p w:rsidR="008C5104" w:rsidRPr="00E61DEC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>Результаты голосования по вопросам о принятии решений:</w:t>
            </w:r>
          </w:p>
          <w:p w:rsidR="008C5104" w:rsidRPr="00E61DEC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7B1A5E" w:rsidRPr="007B1A5E" w:rsidRDefault="007B1A5E" w:rsidP="007B1A5E">
            <w:pPr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>По вопросам № 1, № 2, № 3, № 4, № 5, № 6, № 7</w:t>
            </w:r>
            <w:r>
              <w:rPr>
                <w:sz w:val="22"/>
                <w:szCs w:val="22"/>
                <w:lang w:eastAsia="en-US"/>
              </w:rPr>
              <w:t>, № 8, № 9, № 10, № 11, № 12, № 13, № 14, № 15, № 16, № 17, № 18, № 19, № 20, № 21, № 22, № 23, № 24</w:t>
            </w:r>
            <w:r w:rsidRPr="007B1A5E">
              <w:rPr>
                <w:sz w:val="22"/>
                <w:szCs w:val="22"/>
                <w:lang w:eastAsia="en-US"/>
              </w:rPr>
              <w:t xml:space="preserve"> повестки заседания совета директоров:</w:t>
            </w:r>
          </w:p>
          <w:p w:rsidR="007B1A5E" w:rsidRPr="007B1A5E" w:rsidRDefault="007B1A5E" w:rsidP="007B1A5E">
            <w:pPr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>Голосовали «ЗА»: 11 человек, «ПРОТИВ»: нет, «ВОЗДЕРЖАЛСЯ»: нет</w:t>
            </w:r>
          </w:p>
          <w:p w:rsidR="007B1A5E" w:rsidRDefault="007B1A5E" w:rsidP="007B1A5E">
            <w:pPr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>Решения по указанным вопросам повестки заседания совета директоров приняты единогласно.</w:t>
            </w:r>
          </w:p>
          <w:p w:rsidR="007B1A5E" w:rsidRDefault="007B1A5E" w:rsidP="007B1A5E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2.2. Содержание решени</w:t>
            </w:r>
            <w:r w:rsidR="00F10795">
              <w:rPr>
                <w:sz w:val="22"/>
                <w:szCs w:val="22"/>
                <w:lang w:eastAsia="en-US"/>
              </w:rPr>
              <w:t>й</w:t>
            </w:r>
            <w:r w:rsidRPr="00820DED">
              <w:rPr>
                <w:sz w:val="22"/>
                <w:szCs w:val="22"/>
                <w:lang w:eastAsia="en-US"/>
              </w:rPr>
              <w:t>, принят</w:t>
            </w:r>
            <w:r w:rsidR="00F10795">
              <w:rPr>
                <w:sz w:val="22"/>
                <w:szCs w:val="22"/>
                <w:lang w:eastAsia="en-US"/>
              </w:rPr>
              <w:t>ых</w:t>
            </w:r>
            <w:r w:rsidRPr="00820DED">
              <w:rPr>
                <w:sz w:val="22"/>
                <w:szCs w:val="22"/>
                <w:lang w:eastAsia="en-US"/>
              </w:rPr>
              <w:t xml:space="preserve"> советом директоров эмитента: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90341D" w:rsidRPr="00562335" w:rsidRDefault="008C5104" w:rsidP="00562335">
            <w:pPr>
              <w:jc w:val="both"/>
              <w:rPr>
                <w:sz w:val="22"/>
                <w:szCs w:val="22"/>
                <w:lang w:eastAsia="en-US"/>
              </w:rPr>
            </w:pPr>
            <w:r w:rsidRPr="00562335">
              <w:rPr>
                <w:sz w:val="22"/>
                <w:szCs w:val="22"/>
                <w:lang w:eastAsia="en-US"/>
              </w:rPr>
              <w:t xml:space="preserve">По вопросу № </w:t>
            </w:r>
            <w:r w:rsidR="0090341D" w:rsidRPr="00562335">
              <w:rPr>
                <w:sz w:val="22"/>
                <w:szCs w:val="22"/>
                <w:lang w:eastAsia="en-US"/>
              </w:rPr>
              <w:t>1</w:t>
            </w:r>
            <w:r w:rsidRPr="00562335">
              <w:rPr>
                <w:sz w:val="22"/>
                <w:szCs w:val="22"/>
                <w:lang w:eastAsia="en-US"/>
              </w:rPr>
              <w:t xml:space="preserve"> «</w:t>
            </w:r>
            <w:r w:rsidR="007B1A5E" w:rsidRPr="007B1A5E">
              <w:rPr>
                <w:sz w:val="22"/>
                <w:szCs w:val="22"/>
                <w:lang w:eastAsia="en-US"/>
              </w:rPr>
              <w:t>О созыве годового Общего собрания акционеров Общества и об определении формы его проведения</w:t>
            </w:r>
            <w:r w:rsidR="0090341D" w:rsidRPr="00562335">
              <w:rPr>
                <w:sz w:val="22"/>
                <w:szCs w:val="22"/>
                <w:lang w:eastAsia="en-US"/>
              </w:rPr>
              <w:t>»:</w:t>
            </w:r>
          </w:p>
          <w:p w:rsidR="008713EA" w:rsidRPr="00562335" w:rsidRDefault="008713EA" w:rsidP="00562335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247AA5" w:rsidRDefault="007B1A5E" w:rsidP="00C417B3">
            <w:pPr>
              <w:jc w:val="both"/>
              <w:rPr>
                <w:bCs/>
                <w:sz w:val="22"/>
                <w:szCs w:val="22"/>
              </w:rPr>
            </w:pPr>
            <w:r w:rsidRPr="007B1A5E">
              <w:rPr>
                <w:bCs/>
                <w:sz w:val="22"/>
                <w:szCs w:val="22"/>
              </w:rPr>
              <w:t>Созвать годовое Общее собрание акционеров Общества в форме собрания (совместн</w:t>
            </w:r>
            <w:r>
              <w:rPr>
                <w:bCs/>
                <w:sz w:val="22"/>
                <w:szCs w:val="22"/>
              </w:rPr>
              <w:t>ого присутствия)</w:t>
            </w:r>
            <w:r w:rsidR="00C417B3" w:rsidRPr="00C417B3">
              <w:rPr>
                <w:bCs/>
                <w:sz w:val="22"/>
                <w:szCs w:val="22"/>
              </w:rPr>
              <w:t>.</w:t>
            </w:r>
          </w:p>
          <w:p w:rsidR="00C417B3" w:rsidRDefault="00C417B3" w:rsidP="00C417B3">
            <w:pPr>
              <w:jc w:val="both"/>
              <w:rPr>
                <w:bCs/>
                <w:sz w:val="22"/>
                <w:szCs w:val="22"/>
              </w:rPr>
            </w:pPr>
          </w:p>
          <w:p w:rsidR="000A1BD4" w:rsidRDefault="000A1BD4" w:rsidP="00C00133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2</w:t>
            </w:r>
            <w:r w:rsidRPr="00820DED">
              <w:rPr>
                <w:sz w:val="22"/>
                <w:szCs w:val="22"/>
                <w:lang w:eastAsia="en-US"/>
              </w:rPr>
              <w:t xml:space="preserve"> «</w:t>
            </w:r>
            <w:r w:rsidR="007B1A5E" w:rsidRPr="007B1A5E">
              <w:rPr>
                <w:sz w:val="22"/>
                <w:szCs w:val="22"/>
                <w:lang w:eastAsia="en-US"/>
              </w:rPr>
              <w:t>Об определении даты, места и времени проведения годового Общего собрания акционеров Общества, времени начала регистрации лиц, участвующих в годовом Общем собрании акционеров Общества</w:t>
            </w:r>
            <w:r w:rsidRPr="00DD179F">
              <w:rPr>
                <w:sz w:val="22"/>
                <w:szCs w:val="22"/>
                <w:lang w:eastAsia="en-US"/>
              </w:rPr>
              <w:t>»:</w:t>
            </w:r>
          </w:p>
          <w:p w:rsidR="008713EA" w:rsidRPr="00DD179F" w:rsidRDefault="008713EA" w:rsidP="00DD179F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7B1A5E" w:rsidRPr="007B1A5E" w:rsidRDefault="007B1A5E" w:rsidP="007B1A5E">
            <w:pPr>
              <w:ind w:right="11"/>
              <w:jc w:val="both"/>
              <w:rPr>
                <w:sz w:val="22"/>
                <w:szCs w:val="22"/>
              </w:rPr>
            </w:pPr>
            <w:r w:rsidRPr="007B1A5E">
              <w:rPr>
                <w:sz w:val="22"/>
                <w:szCs w:val="22"/>
              </w:rPr>
              <w:t>1. Определить дату проведения годового Общего собрания акционеров Общества –</w:t>
            </w:r>
            <w:r>
              <w:rPr>
                <w:sz w:val="22"/>
                <w:szCs w:val="22"/>
              </w:rPr>
              <w:t xml:space="preserve"> </w:t>
            </w:r>
            <w:r w:rsidRPr="007B1A5E">
              <w:rPr>
                <w:sz w:val="22"/>
                <w:szCs w:val="22"/>
              </w:rPr>
              <w:t xml:space="preserve">25 июня 2019 года. </w:t>
            </w:r>
          </w:p>
          <w:p w:rsidR="007B1A5E" w:rsidRPr="007B1A5E" w:rsidRDefault="007B1A5E" w:rsidP="007B1A5E">
            <w:pPr>
              <w:ind w:right="11"/>
              <w:jc w:val="both"/>
              <w:rPr>
                <w:sz w:val="22"/>
                <w:szCs w:val="22"/>
              </w:rPr>
            </w:pPr>
            <w:r w:rsidRPr="007B1A5E">
              <w:rPr>
                <w:sz w:val="22"/>
                <w:szCs w:val="22"/>
              </w:rPr>
              <w:t xml:space="preserve">2. Определить место проведения годового Общего собрания акционеров Общества – Ставропольский край, г. Пятигорск, пос. Энергетик, ул. Подстанционная, дом 13а, ПАО «МРСК Северного Кавказа». </w:t>
            </w:r>
          </w:p>
          <w:p w:rsidR="007B1A5E" w:rsidRPr="007B1A5E" w:rsidRDefault="007B1A5E" w:rsidP="007B1A5E">
            <w:pPr>
              <w:ind w:right="11"/>
              <w:jc w:val="both"/>
              <w:rPr>
                <w:sz w:val="22"/>
                <w:szCs w:val="22"/>
              </w:rPr>
            </w:pPr>
            <w:r w:rsidRPr="007B1A5E">
              <w:rPr>
                <w:sz w:val="22"/>
                <w:szCs w:val="22"/>
              </w:rPr>
              <w:t>3. Определить время начала регистрации лиц, участвующих в годовом Общем собрании акционеров, - 9 часов 00 минут по местному времени.</w:t>
            </w:r>
          </w:p>
          <w:p w:rsidR="00922AF3" w:rsidRDefault="007B1A5E" w:rsidP="007B1A5E">
            <w:pPr>
              <w:ind w:right="11"/>
              <w:jc w:val="both"/>
              <w:rPr>
                <w:sz w:val="22"/>
                <w:szCs w:val="22"/>
              </w:rPr>
            </w:pPr>
            <w:r w:rsidRPr="007B1A5E">
              <w:rPr>
                <w:sz w:val="22"/>
                <w:szCs w:val="22"/>
              </w:rPr>
              <w:t>4. Определить время проведения годового Общего собрания акционеров Общества – 10 часов 00 минут по местному времени.</w:t>
            </w:r>
          </w:p>
          <w:p w:rsidR="00247AA5" w:rsidRDefault="00247AA5" w:rsidP="00247AA5">
            <w:pPr>
              <w:ind w:right="11"/>
              <w:jc w:val="both"/>
              <w:rPr>
                <w:sz w:val="22"/>
                <w:szCs w:val="22"/>
              </w:rPr>
            </w:pPr>
          </w:p>
          <w:p w:rsidR="00247AA5" w:rsidRDefault="00247AA5" w:rsidP="00247AA5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3</w:t>
            </w:r>
            <w:r w:rsidRPr="00820DED">
              <w:rPr>
                <w:sz w:val="22"/>
                <w:szCs w:val="22"/>
                <w:lang w:eastAsia="en-US"/>
              </w:rPr>
              <w:t xml:space="preserve"> «</w:t>
            </w:r>
            <w:r w:rsidR="007B1A5E" w:rsidRPr="007B1A5E">
              <w:rPr>
                <w:sz w:val="22"/>
                <w:szCs w:val="22"/>
                <w:lang w:eastAsia="en-US"/>
              </w:rPr>
              <w:t>Об утверждении даты определения (фиксации) лиц, имеющих право на участие в годовом Общем собрании акционеров Общества</w:t>
            </w:r>
            <w:r w:rsidRPr="00DD179F">
              <w:rPr>
                <w:sz w:val="22"/>
                <w:szCs w:val="22"/>
                <w:lang w:eastAsia="en-US"/>
              </w:rPr>
              <w:t>»:</w:t>
            </w:r>
          </w:p>
          <w:p w:rsidR="00B6139F" w:rsidRDefault="00B6139F" w:rsidP="00247AA5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247AA5" w:rsidRDefault="007B1A5E" w:rsidP="00B6139F">
            <w:pPr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>Утвердить дату определения (фиксации) лиц, имеющих право на участие в годовом Общем собрании акционер</w:t>
            </w:r>
            <w:r>
              <w:rPr>
                <w:sz w:val="22"/>
                <w:szCs w:val="22"/>
                <w:lang w:eastAsia="en-US"/>
              </w:rPr>
              <w:t>ов Общества - 31 мая 2019 года</w:t>
            </w:r>
            <w:r w:rsidR="00247AA5" w:rsidRPr="00247AA5">
              <w:rPr>
                <w:sz w:val="22"/>
                <w:szCs w:val="22"/>
                <w:lang w:eastAsia="en-US"/>
              </w:rPr>
              <w:t>.</w:t>
            </w:r>
          </w:p>
          <w:p w:rsidR="00247AA5" w:rsidRDefault="00247AA5" w:rsidP="00247AA5">
            <w:pPr>
              <w:ind w:right="11"/>
              <w:jc w:val="both"/>
              <w:rPr>
                <w:sz w:val="22"/>
                <w:szCs w:val="22"/>
              </w:rPr>
            </w:pPr>
          </w:p>
          <w:p w:rsidR="00247AA5" w:rsidRDefault="00247AA5" w:rsidP="00247AA5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4</w:t>
            </w:r>
            <w:r w:rsidRPr="00820DED">
              <w:rPr>
                <w:sz w:val="22"/>
                <w:szCs w:val="22"/>
                <w:lang w:eastAsia="en-US"/>
              </w:rPr>
              <w:t xml:space="preserve"> «</w:t>
            </w:r>
            <w:r w:rsidR="007B1A5E" w:rsidRPr="007B1A5E">
              <w:rPr>
                <w:sz w:val="22"/>
                <w:szCs w:val="22"/>
                <w:lang w:eastAsia="en-US"/>
              </w:rPr>
              <w:t xml:space="preserve">Об определении типа (типов) привилегированных акций, владельцы которых обладают правом голоса по вопросам </w:t>
            </w:r>
            <w:proofErr w:type="gramStart"/>
            <w:r w:rsidR="007B1A5E" w:rsidRPr="007B1A5E">
              <w:rPr>
                <w:sz w:val="22"/>
                <w:szCs w:val="22"/>
                <w:lang w:eastAsia="en-US"/>
              </w:rPr>
              <w:t>повестки дня годового Общего собрания акционеров Общества</w:t>
            </w:r>
            <w:proofErr w:type="gramEnd"/>
            <w:r w:rsidRPr="00DD179F">
              <w:rPr>
                <w:sz w:val="22"/>
                <w:szCs w:val="22"/>
                <w:lang w:eastAsia="en-US"/>
              </w:rPr>
              <w:t>»:</w:t>
            </w:r>
          </w:p>
          <w:p w:rsidR="00247AA5" w:rsidRDefault="00247AA5" w:rsidP="00247AA5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247AA5" w:rsidRDefault="007B1A5E" w:rsidP="00C417B3">
            <w:pPr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>В связи с тем, что привилегированные акции Обществом не выпускались, решения об определении типа (типов) привилегированных акций, владельцы которых обладают правом голоса по вопросам повестки дня годового Общего собрания ак</w:t>
            </w:r>
            <w:r>
              <w:rPr>
                <w:sz w:val="22"/>
                <w:szCs w:val="22"/>
                <w:lang w:eastAsia="en-US"/>
              </w:rPr>
              <w:t>ционеров Общества, не принимать</w:t>
            </w:r>
            <w:r w:rsidR="00247AA5" w:rsidRPr="00247AA5">
              <w:rPr>
                <w:sz w:val="22"/>
                <w:szCs w:val="22"/>
                <w:lang w:eastAsia="en-US"/>
              </w:rPr>
              <w:t>.</w:t>
            </w:r>
          </w:p>
          <w:p w:rsidR="00247AA5" w:rsidRDefault="00247AA5" w:rsidP="00247AA5">
            <w:pPr>
              <w:ind w:right="11"/>
              <w:jc w:val="both"/>
              <w:rPr>
                <w:sz w:val="22"/>
                <w:szCs w:val="22"/>
              </w:rPr>
            </w:pPr>
          </w:p>
          <w:p w:rsidR="00247AA5" w:rsidRDefault="00247AA5" w:rsidP="00247AA5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5</w:t>
            </w:r>
            <w:r w:rsidRPr="00820DED">
              <w:rPr>
                <w:sz w:val="22"/>
                <w:szCs w:val="22"/>
                <w:lang w:eastAsia="en-US"/>
              </w:rPr>
              <w:t xml:space="preserve"> «</w:t>
            </w:r>
            <w:r w:rsidR="007B1A5E" w:rsidRPr="007B1A5E">
              <w:rPr>
                <w:sz w:val="22"/>
                <w:szCs w:val="22"/>
                <w:lang w:eastAsia="en-US"/>
              </w:rPr>
              <w:t xml:space="preserve">Об утверждении </w:t>
            </w:r>
            <w:proofErr w:type="gramStart"/>
            <w:r w:rsidR="007B1A5E" w:rsidRPr="007B1A5E">
              <w:rPr>
                <w:sz w:val="22"/>
                <w:szCs w:val="22"/>
                <w:lang w:eastAsia="en-US"/>
              </w:rPr>
              <w:t>повестки дня годового Общего собрания акционеров Общества</w:t>
            </w:r>
            <w:proofErr w:type="gramEnd"/>
            <w:r w:rsidRPr="00DD179F">
              <w:rPr>
                <w:sz w:val="22"/>
                <w:szCs w:val="22"/>
                <w:lang w:eastAsia="en-US"/>
              </w:rPr>
              <w:t>»:</w:t>
            </w:r>
          </w:p>
          <w:p w:rsidR="00247AA5" w:rsidRDefault="00247AA5" w:rsidP="00247AA5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7B1A5E" w:rsidRPr="007B1A5E" w:rsidRDefault="007B1A5E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>Утвердить следующую повестку дня годового Общего собрания акционеров Общества:</w:t>
            </w:r>
          </w:p>
          <w:p w:rsidR="007B1A5E" w:rsidRPr="007B1A5E" w:rsidRDefault="007B1A5E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>1.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7B1A5E">
              <w:rPr>
                <w:sz w:val="22"/>
                <w:szCs w:val="22"/>
                <w:lang w:eastAsia="en-US"/>
              </w:rPr>
              <w:t>Об утверждении годового отчета, годовой бухгалтерской (финансовой) отчетности Общества за 2018 год.</w:t>
            </w:r>
          </w:p>
          <w:p w:rsidR="007B1A5E" w:rsidRPr="007B1A5E" w:rsidRDefault="007B1A5E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>2.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7B1A5E">
              <w:rPr>
                <w:sz w:val="22"/>
                <w:szCs w:val="22"/>
                <w:lang w:eastAsia="en-US"/>
              </w:rPr>
              <w:t xml:space="preserve">О распределении прибыли (в том числе о выплате (объявлении) дивидендов) и убытков Общества по результатам 2018 года. </w:t>
            </w:r>
          </w:p>
          <w:p w:rsidR="007B1A5E" w:rsidRPr="007B1A5E" w:rsidRDefault="007B1A5E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>3.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7B1A5E">
              <w:rPr>
                <w:sz w:val="22"/>
                <w:szCs w:val="22"/>
                <w:lang w:eastAsia="en-US"/>
              </w:rPr>
              <w:t>Об избрании членов Совета директоров Общества.</w:t>
            </w:r>
          </w:p>
          <w:p w:rsidR="007B1A5E" w:rsidRPr="007B1A5E" w:rsidRDefault="007B1A5E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>4.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7B1A5E">
              <w:rPr>
                <w:sz w:val="22"/>
                <w:szCs w:val="22"/>
                <w:lang w:eastAsia="en-US"/>
              </w:rPr>
              <w:t xml:space="preserve">Об избрании членов Ревизионной комиссии Общества. </w:t>
            </w:r>
          </w:p>
          <w:p w:rsidR="007B1A5E" w:rsidRPr="007B1A5E" w:rsidRDefault="007B1A5E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>5.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7B1A5E">
              <w:rPr>
                <w:sz w:val="22"/>
                <w:szCs w:val="22"/>
                <w:lang w:eastAsia="en-US"/>
              </w:rPr>
              <w:t>Об утвержден</w:t>
            </w:r>
            <w:proofErr w:type="gramStart"/>
            <w:r w:rsidRPr="007B1A5E">
              <w:rPr>
                <w:sz w:val="22"/>
                <w:szCs w:val="22"/>
                <w:lang w:eastAsia="en-US"/>
              </w:rPr>
              <w:t>ии ау</w:t>
            </w:r>
            <w:proofErr w:type="gramEnd"/>
            <w:r w:rsidRPr="007B1A5E">
              <w:rPr>
                <w:sz w:val="22"/>
                <w:szCs w:val="22"/>
                <w:lang w:eastAsia="en-US"/>
              </w:rPr>
              <w:t>дитора Общества.</w:t>
            </w:r>
          </w:p>
          <w:p w:rsidR="007B1A5E" w:rsidRPr="007B1A5E" w:rsidRDefault="007B1A5E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>6.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7B1A5E">
              <w:rPr>
                <w:sz w:val="22"/>
                <w:szCs w:val="22"/>
                <w:lang w:eastAsia="en-US"/>
              </w:rPr>
              <w:t>Об утверждении Устава Общества в новой редакции.</w:t>
            </w:r>
          </w:p>
          <w:p w:rsidR="007B1A5E" w:rsidRPr="007B1A5E" w:rsidRDefault="007B1A5E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>7.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7B1A5E">
              <w:rPr>
                <w:sz w:val="22"/>
                <w:szCs w:val="22"/>
                <w:lang w:eastAsia="en-US"/>
              </w:rPr>
              <w:t>Об утверждении Положения об Общем собрании акционеров ПАО «МРСК Северного Кавказа» в новой редакции.</w:t>
            </w:r>
          </w:p>
          <w:p w:rsidR="007B1A5E" w:rsidRPr="007B1A5E" w:rsidRDefault="007B1A5E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>8.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7B1A5E">
              <w:rPr>
                <w:sz w:val="22"/>
                <w:szCs w:val="22"/>
                <w:lang w:eastAsia="en-US"/>
              </w:rPr>
              <w:t>Об утверждении Положения о Совете директоров ПАО «МРСК Северного Кавказа» в новой редакции.</w:t>
            </w:r>
          </w:p>
          <w:p w:rsidR="007B1A5E" w:rsidRPr="007B1A5E" w:rsidRDefault="007B1A5E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>9.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7B1A5E">
              <w:rPr>
                <w:sz w:val="22"/>
                <w:szCs w:val="22"/>
                <w:lang w:eastAsia="en-US"/>
              </w:rPr>
              <w:t>Об утверждении Положения о Правлении ПАО «МРСК Северного Кавказа» в новой редакции.</w:t>
            </w:r>
          </w:p>
          <w:p w:rsidR="00247AA5" w:rsidRDefault="007B1A5E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>10.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7B1A5E">
              <w:rPr>
                <w:sz w:val="22"/>
                <w:szCs w:val="22"/>
                <w:lang w:eastAsia="en-US"/>
              </w:rPr>
              <w:t>Об утверждении Положения о выплате членам Совета директоров ПАО «МРСК Северного Кавказа» вознаграждений и компенсаций в новой редакции.</w:t>
            </w:r>
          </w:p>
          <w:p w:rsidR="00C417B3" w:rsidRDefault="00C417B3" w:rsidP="00247AA5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C417B3" w:rsidRDefault="00C417B3" w:rsidP="00247AA5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C417B3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6</w:t>
            </w:r>
            <w:r w:rsidRPr="00C417B3">
              <w:rPr>
                <w:sz w:val="22"/>
                <w:szCs w:val="22"/>
                <w:lang w:eastAsia="en-US"/>
              </w:rPr>
              <w:t xml:space="preserve"> «</w:t>
            </w:r>
            <w:r w:rsidR="007B1A5E" w:rsidRPr="007B1A5E">
              <w:rPr>
                <w:sz w:val="22"/>
                <w:szCs w:val="22"/>
                <w:lang w:eastAsia="en-US"/>
              </w:rPr>
              <w:t>Об определении перечня информации (материалов), предоставляемой акционерам при подготовке к проведению годового Общего собрания акционеров, и порядка ее предоставления</w:t>
            </w:r>
            <w:r w:rsidRPr="00C417B3">
              <w:rPr>
                <w:sz w:val="22"/>
                <w:szCs w:val="22"/>
                <w:lang w:eastAsia="en-US"/>
              </w:rPr>
              <w:t>»:</w:t>
            </w:r>
          </w:p>
          <w:p w:rsidR="00C417B3" w:rsidRDefault="00C417B3" w:rsidP="00247AA5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7B1A5E" w:rsidRPr="007B1A5E" w:rsidRDefault="007B1A5E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 xml:space="preserve">1. Определить, что информацией (материалами), предоставляемой лицам, имеющим право на участие в годовом Общем собрании акционеров Общества, является: </w:t>
            </w:r>
          </w:p>
          <w:p w:rsidR="007B1A5E" w:rsidRPr="007B1A5E" w:rsidRDefault="007B1A5E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>-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7B1A5E">
              <w:rPr>
                <w:sz w:val="22"/>
                <w:szCs w:val="22"/>
                <w:lang w:eastAsia="en-US"/>
              </w:rPr>
              <w:t>годовой отчет Общества за 2018 год и заключение Ревизионной комиссии Общества по результатам его проверки (о достоверности данных, содержащихся в годовом отчете Общества);</w:t>
            </w:r>
          </w:p>
          <w:p w:rsidR="007B1A5E" w:rsidRPr="007B1A5E" w:rsidRDefault="007B1A5E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>-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7B1A5E">
              <w:rPr>
                <w:sz w:val="22"/>
                <w:szCs w:val="22"/>
                <w:lang w:eastAsia="en-US"/>
              </w:rPr>
              <w:t>годовая бухгалтерская (финансовая) отчетность за 2018 год, аудиторское заключение и заключение Ревизионной комиссии Общества по результатам проверки такой отчетности;</w:t>
            </w:r>
          </w:p>
          <w:p w:rsidR="007B1A5E" w:rsidRPr="007B1A5E" w:rsidRDefault="007B1A5E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>-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7B1A5E">
              <w:rPr>
                <w:sz w:val="22"/>
                <w:szCs w:val="22"/>
                <w:lang w:eastAsia="en-US"/>
              </w:rPr>
              <w:t>заключение Комитета по аудиту Общества об уровне эффективности и качества процесса внешнего аудита;</w:t>
            </w:r>
          </w:p>
          <w:p w:rsidR="007B1A5E" w:rsidRPr="007B1A5E" w:rsidRDefault="007B1A5E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>-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7B1A5E">
              <w:rPr>
                <w:sz w:val="22"/>
                <w:szCs w:val="22"/>
                <w:lang w:eastAsia="en-US"/>
              </w:rPr>
              <w:t>выписка из решения Совета директоров по вопросу о предварительном утверждении годового отчета Общества за 2018 год и рекомендациях годовому Общему собранию акционеров о его утверждении;</w:t>
            </w:r>
          </w:p>
          <w:p w:rsidR="007B1A5E" w:rsidRPr="007B1A5E" w:rsidRDefault="007B1A5E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>-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7B1A5E">
              <w:rPr>
                <w:sz w:val="22"/>
                <w:szCs w:val="22"/>
                <w:lang w:eastAsia="en-US"/>
              </w:rPr>
              <w:t>выписки из решений Совета директоров с рекомендациями (предложениями) по вопросам, выносимым на рассмотрение Общего собрания акционеров Общества;</w:t>
            </w:r>
          </w:p>
          <w:p w:rsidR="007B1A5E" w:rsidRPr="007B1A5E" w:rsidRDefault="007B1A5E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>-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7B1A5E">
              <w:rPr>
                <w:sz w:val="22"/>
                <w:szCs w:val="22"/>
                <w:lang w:eastAsia="en-US"/>
              </w:rPr>
              <w:t xml:space="preserve">сведения о кандидатах в Совет директоров Общества, Ревизионную комиссию Общества, в том числе информация о том, кем выдвинут каждый из кандидатов, а также информация о </w:t>
            </w:r>
            <w:r w:rsidRPr="007B1A5E">
              <w:rPr>
                <w:sz w:val="22"/>
                <w:szCs w:val="22"/>
                <w:lang w:eastAsia="en-US"/>
              </w:rPr>
              <w:lastRenderedPageBreak/>
              <w:t xml:space="preserve">наличии либо отсутствии письменного согласия указанных кандидатов на выдвижение и избрание; </w:t>
            </w:r>
          </w:p>
          <w:p w:rsidR="007B1A5E" w:rsidRPr="007B1A5E" w:rsidRDefault="007B1A5E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proofErr w:type="gramStart"/>
            <w:r w:rsidRPr="007B1A5E">
              <w:rPr>
                <w:sz w:val="22"/>
                <w:szCs w:val="22"/>
                <w:lang w:eastAsia="en-US"/>
              </w:rPr>
              <w:t>-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7B1A5E">
              <w:rPr>
                <w:sz w:val="22"/>
                <w:szCs w:val="22"/>
                <w:lang w:eastAsia="en-US"/>
              </w:rPr>
              <w:t>сведения о кандидатах в аудиторы Общества, достаточные для формирования представления об их профессиональных качествах и независимости, включая наименование саморегулируемой организации аудиторов, членом которой является кандидат в аудиторы Общества, описание процедур, используемых при отборе внешних аудиторов, которые обеспечивают их независимость и объективность, а также сведения о предлагаемом вознаграждении внешних аудиторов за услуги аудиторского и неаудиторского характера (включая сведения о компенсационных выплатах</w:t>
            </w:r>
            <w:proofErr w:type="gramEnd"/>
            <w:r w:rsidRPr="007B1A5E">
              <w:rPr>
                <w:sz w:val="22"/>
                <w:szCs w:val="22"/>
                <w:lang w:eastAsia="en-US"/>
              </w:rPr>
              <w:t xml:space="preserve"> и иных расходах, связанных с привлечением аудитора) и иных существенных условиях договоров, заключаемых с аудиторами Общества;</w:t>
            </w:r>
          </w:p>
          <w:p w:rsidR="007B1A5E" w:rsidRPr="007B1A5E" w:rsidRDefault="007B1A5E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>-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7B1A5E">
              <w:rPr>
                <w:sz w:val="22"/>
                <w:szCs w:val="22"/>
                <w:lang w:eastAsia="en-US"/>
              </w:rPr>
              <w:t>рекомендации Комитета по аудиту Общества в отношении кандидатуры аудитора Общества;</w:t>
            </w:r>
          </w:p>
          <w:p w:rsidR="007B1A5E" w:rsidRPr="007B1A5E" w:rsidRDefault="007B1A5E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>-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7B1A5E">
              <w:rPr>
                <w:sz w:val="22"/>
                <w:szCs w:val="22"/>
                <w:lang w:eastAsia="en-US"/>
              </w:rPr>
              <w:t>Устав Общества в действующей редакции, проект Устава Общества в новой редакции, а также сравнительные таблицы вносимых изменений с их обоснованием;</w:t>
            </w:r>
          </w:p>
          <w:p w:rsidR="007B1A5E" w:rsidRPr="007B1A5E" w:rsidRDefault="007B1A5E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>-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7B1A5E">
              <w:rPr>
                <w:sz w:val="22"/>
                <w:szCs w:val="22"/>
                <w:lang w:eastAsia="en-US"/>
              </w:rPr>
              <w:t>внутренние документы Общества, регулирующие деятельность органов управления и порядок выплаты вознаграждений членам Совета директоров, в действующих редакциях, проекты внутренних документов Общества в новых редакциях, а также сравнительные таблицы вносимых изменений с их обоснованием;</w:t>
            </w:r>
          </w:p>
          <w:p w:rsidR="007B1A5E" w:rsidRPr="007B1A5E" w:rsidRDefault="007B1A5E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>-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7B1A5E">
              <w:rPr>
                <w:sz w:val="22"/>
                <w:szCs w:val="22"/>
                <w:lang w:eastAsia="en-US"/>
              </w:rPr>
              <w:t>отчет о заключенных Обществом в 2018 году сделках, в совершении которых имеется заинтересованность, включая заключение Ревизионной комиссии, подтверждающее достоверность данных, содержащихся в отчете;</w:t>
            </w:r>
          </w:p>
          <w:p w:rsidR="007B1A5E" w:rsidRPr="007B1A5E" w:rsidRDefault="007B1A5E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>-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7B1A5E">
              <w:rPr>
                <w:sz w:val="22"/>
                <w:szCs w:val="22"/>
                <w:lang w:eastAsia="en-US"/>
              </w:rPr>
              <w:t>информация об акционерных соглашениях, заключенных в течение года до даты проведения Общего собрания акционеров;</w:t>
            </w:r>
          </w:p>
          <w:p w:rsidR="007B1A5E" w:rsidRPr="007B1A5E" w:rsidRDefault="007B1A5E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>-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7B1A5E">
              <w:rPr>
                <w:sz w:val="22"/>
                <w:szCs w:val="22"/>
                <w:lang w:eastAsia="en-US"/>
              </w:rPr>
              <w:t>информация о том, кем предложен каждый вопрос в повестку дня годового Общего собрания акционеров Общества;</w:t>
            </w:r>
          </w:p>
          <w:p w:rsidR="007B1A5E" w:rsidRPr="007B1A5E" w:rsidRDefault="007B1A5E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>-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7B1A5E">
              <w:rPr>
                <w:sz w:val="22"/>
                <w:szCs w:val="22"/>
                <w:lang w:eastAsia="en-US"/>
              </w:rPr>
              <w:t>проекты решений и пояснительные записки по вопросам Общего собрания акционеров;</w:t>
            </w:r>
          </w:p>
          <w:p w:rsidR="007B1A5E" w:rsidRPr="007B1A5E" w:rsidRDefault="007B1A5E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>-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7B1A5E">
              <w:rPr>
                <w:sz w:val="22"/>
                <w:szCs w:val="22"/>
                <w:lang w:eastAsia="en-US"/>
              </w:rPr>
              <w:t>информация о проезде к месту проведения Общего собрания акционеров;</w:t>
            </w:r>
          </w:p>
          <w:p w:rsidR="007B1A5E" w:rsidRPr="007B1A5E" w:rsidRDefault="007B1A5E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>-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7B1A5E">
              <w:rPr>
                <w:sz w:val="22"/>
                <w:szCs w:val="22"/>
                <w:lang w:eastAsia="en-US"/>
              </w:rPr>
              <w:t>примерная форма доверенности, которую акционер может выдать своему представителю и порядок ее удостоверения.</w:t>
            </w:r>
          </w:p>
          <w:p w:rsidR="007B1A5E" w:rsidRPr="007B1A5E" w:rsidRDefault="007B1A5E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>2.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7B1A5E">
              <w:rPr>
                <w:sz w:val="22"/>
                <w:szCs w:val="22"/>
                <w:lang w:eastAsia="en-US"/>
              </w:rPr>
              <w:t>Установить, что с указанной информацией (материалами) лица, имеющие право на участие в годовом Общем собрании акционеров Общества, могут ознакомиться в период с 04.06.2019 года по 24.06.2019 года с 09 часов 00 минут до 15 часов 00 минут по местному времени, за исключением выходных и праздничных дней, а также 25.06.2019 во время проведения собрания по следующим адресам:</w:t>
            </w:r>
            <w:proofErr w:type="gramEnd"/>
          </w:p>
          <w:p w:rsidR="007B1A5E" w:rsidRPr="007B1A5E" w:rsidRDefault="007B1A5E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>- г. Москва, ул. Новохохловская, д. 23, строение 1, помещение 1, АО «СТАТУС», тел 8 (495) 974-83-45;</w:t>
            </w:r>
          </w:p>
          <w:p w:rsidR="007B1A5E" w:rsidRPr="007B1A5E" w:rsidRDefault="007B1A5E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proofErr w:type="gramStart"/>
            <w:r w:rsidRPr="007B1A5E">
              <w:rPr>
                <w:sz w:val="22"/>
                <w:szCs w:val="22"/>
                <w:lang w:eastAsia="en-US"/>
              </w:rPr>
              <w:t>- Ставропольский край, г. Пятигорск, пос. Энергетик, ул. Подстанционная, д.13а, ПАО «МРСК Северного Кавказа», тел. (8793) 40-17-52, а также с 04.06.2019 года на веб-сайте Общества в информационно-телекоммуникационной сети «Интернет» по адресу: www.mrsk-sk.ru.</w:t>
            </w:r>
            <w:proofErr w:type="gramEnd"/>
          </w:p>
          <w:p w:rsidR="007B1A5E" w:rsidRPr="007B1A5E" w:rsidRDefault="007B1A5E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>В случае</w:t>
            </w:r>
            <w:proofErr w:type="gramStart"/>
            <w:r w:rsidRPr="007B1A5E">
              <w:rPr>
                <w:sz w:val="22"/>
                <w:szCs w:val="22"/>
                <w:lang w:eastAsia="en-US"/>
              </w:rPr>
              <w:t>,</w:t>
            </w:r>
            <w:proofErr w:type="gramEnd"/>
            <w:r w:rsidRPr="007B1A5E">
              <w:rPr>
                <w:sz w:val="22"/>
                <w:szCs w:val="22"/>
                <w:lang w:eastAsia="en-US"/>
              </w:rPr>
              <w:t xml:space="preserve"> если зарегистрированным в реестре акционеров Общества лицом является номинальный держатель акций, указанная информация (материалы) направляется до 04.06.2019 года в электронной форме (в форме электронных документов, подписанных электронной подписью) номинальному держателю акций. </w:t>
            </w:r>
          </w:p>
          <w:p w:rsidR="00C417B3" w:rsidRDefault="007B1A5E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>Указанная информация (материалы) также будет доступна лицам, имеющим право на участие в годовом Общем собрании акционеров Общества, в день проведения годового Общего собрания акционеров О</w:t>
            </w:r>
            <w:r>
              <w:rPr>
                <w:sz w:val="22"/>
                <w:szCs w:val="22"/>
                <w:lang w:eastAsia="en-US"/>
              </w:rPr>
              <w:t>бщества по месту его проведения</w:t>
            </w:r>
            <w:r w:rsidR="00C417B3" w:rsidRPr="00C417B3">
              <w:rPr>
                <w:sz w:val="22"/>
                <w:szCs w:val="22"/>
                <w:lang w:eastAsia="en-US"/>
              </w:rPr>
              <w:t>.</w:t>
            </w:r>
          </w:p>
          <w:p w:rsidR="007B1A5E" w:rsidRDefault="007B1A5E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7B1A5E" w:rsidRDefault="007B1A5E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7</w:t>
            </w:r>
            <w:r w:rsidRPr="007B1A5E">
              <w:rPr>
                <w:sz w:val="22"/>
                <w:szCs w:val="22"/>
                <w:lang w:eastAsia="en-US"/>
              </w:rPr>
              <w:t xml:space="preserve"> «Об утверждении формы и текста бюллетеней для голосования на годовом Общем собрании акционеров, а также формулировок решений по вопросам повестки дня годового Общего собрания акционеров, которые должны направляться в электронной форме (в форме электронных документов) номинальным держателям акций, зарегистрированным в реестре акционеров Общества»:</w:t>
            </w:r>
          </w:p>
          <w:p w:rsidR="007B1A5E" w:rsidRDefault="007B1A5E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7B1A5E" w:rsidRPr="007B1A5E" w:rsidRDefault="007B1A5E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>1.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7B1A5E">
              <w:rPr>
                <w:sz w:val="22"/>
                <w:szCs w:val="22"/>
                <w:lang w:eastAsia="en-US"/>
              </w:rPr>
              <w:t>Утвердить форму и текст бюллетеней для голосования на годовом Общем собрании акционеров Общества согласно Приложениям № 1-2 к настоящему решению Совета директоров.</w:t>
            </w:r>
          </w:p>
          <w:p w:rsidR="007B1A5E" w:rsidRDefault="007B1A5E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>2.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7B1A5E">
              <w:rPr>
                <w:sz w:val="22"/>
                <w:szCs w:val="22"/>
                <w:lang w:eastAsia="en-US"/>
              </w:rPr>
              <w:t xml:space="preserve">Для направления в электронной форме (в форме электронных документов) номинальным </w:t>
            </w:r>
            <w:r w:rsidRPr="007B1A5E">
              <w:rPr>
                <w:sz w:val="22"/>
                <w:szCs w:val="22"/>
                <w:lang w:eastAsia="en-US"/>
              </w:rPr>
              <w:lastRenderedPageBreak/>
              <w:t>держателям акций, зарегистрированным в реестре акционеров, использовать формулировки решений, указанные в бюллетенях для голосования.</w:t>
            </w:r>
          </w:p>
          <w:p w:rsidR="007B1A5E" w:rsidRDefault="007B1A5E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7B1A5E" w:rsidRDefault="007B1A5E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8</w:t>
            </w:r>
            <w:r w:rsidRPr="007B1A5E">
              <w:rPr>
                <w:sz w:val="22"/>
                <w:szCs w:val="22"/>
                <w:lang w:eastAsia="en-US"/>
              </w:rPr>
              <w:t xml:space="preserve"> «Об определении даты направления бюллетеней для голосования лицам, имеющим право на участие в годовом Общем собрании акционеров Общества, адреса, по которому могут направляться заполненные бюллетени для голосования, и даты окончания приема заполненных бюллетеней для голосования»:</w:t>
            </w:r>
          </w:p>
          <w:p w:rsidR="007B1A5E" w:rsidRDefault="007B1A5E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7B1A5E" w:rsidRPr="007B1A5E" w:rsidRDefault="007B1A5E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>1. Определить, что бюллетени для голосования должны быть направлены простым письмом лицам, имеющим право на участие в годовом Общем собрании акционеров Общества</w:t>
            </w:r>
            <w:r w:rsidR="00E71F07">
              <w:rPr>
                <w:sz w:val="22"/>
                <w:szCs w:val="22"/>
                <w:lang w:eastAsia="en-US"/>
              </w:rPr>
              <w:t>, не позднее 04 июня 2019 года.</w:t>
            </w:r>
          </w:p>
          <w:p w:rsidR="007B1A5E" w:rsidRPr="007B1A5E" w:rsidRDefault="007B1A5E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>Бюллетени (тексты бюллетеней) для голосования в электронной форме (в форме электронных документов) в срок не позднее 31 мая 2019 года направляются регистратору АО «СТАТУС» для направления номинальным держателям, зарегистрированным в реестре акционеров Общества.</w:t>
            </w:r>
          </w:p>
          <w:p w:rsidR="007B1A5E" w:rsidRPr="007B1A5E" w:rsidRDefault="007B1A5E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>2.</w:t>
            </w:r>
            <w:r w:rsidR="00E71F07">
              <w:rPr>
                <w:sz w:val="22"/>
                <w:szCs w:val="22"/>
                <w:lang w:eastAsia="en-US"/>
              </w:rPr>
              <w:t xml:space="preserve"> </w:t>
            </w:r>
            <w:r w:rsidRPr="007B1A5E">
              <w:rPr>
                <w:sz w:val="22"/>
                <w:szCs w:val="22"/>
                <w:lang w:eastAsia="en-US"/>
              </w:rPr>
              <w:t>Определить, что заполненные бюллетени для голосования могут быть направлены по одному из следующих адресов:</w:t>
            </w:r>
          </w:p>
          <w:p w:rsidR="007B1A5E" w:rsidRPr="007B1A5E" w:rsidRDefault="007B1A5E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>- 109052, г. Москва, ул. Новохохловская, д. 23, строение 1, помещение 1, АО «СТАТУС»;</w:t>
            </w:r>
          </w:p>
          <w:p w:rsidR="007B1A5E" w:rsidRPr="007B1A5E" w:rsidRDefault="007B1A5E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proofErr w:type="gramStart"/>
            <w:r w:rsidRPr="007B1A5E">
              <w:rPr>
                <w:sz w:val="22"/>
                <w:szCs w:val="22"/>
                <w:lang w:eastAsia="en-US"/>
              </w:rPr>
              <w:t>- 357506, Ставропольский край, г. Пятигорск, пос. Энергетик, ул. Подстанционная, д. 13а, ПАО «МРСК Северного Кавказа».</w:t>
            </w:r>
            <w:proofErr w:type="gramEnd"/>
          </w:p>
          <w:p w:rsidR="007B1A5E" w:rsidRPr="007B1A5E" w:rsidRDefault="007B1A5E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>3.</w:t>
            </w:r>
            <w:r w:rsidR="00E71F07">
              <w:rPr>
                <w:sz w:val="22"/>
                <w:szCs w:val="22"/>
                <w:lang w:eastAsia="en-US"/>
              </w:rPr>
              <w:t xml:space="preserve"> </w:t>
            </w:r>
            <w:r w:rsidRPr="007B1A5E">
              <w:rPr>
                <w:sz w:val="22"/>
                <w:szCs w:val="22"/>
                <w:lang w:eastAsia="en-US"/>
              </w:rPr>
              <w:t>При определении кворума и подведении итогов голосования учитываются голоса, представленные бюллетенями для голосования, либо иными, установленными законом способами, полученными не позднее 22 июня 2019 года.</w:t>
            </w:r>
          </w:p>
          <w:p w:rsidR="007B1A5E" w:rsidRDefault="007B1A5E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>4. Поручить Единоличному исполнительному органу Общества обеспечить направление бюллетеней для голосования акционерам Общества в соответствии с настоящим решением.</w:t>
            </w:r>
          </w:p>
          <w:p w:rsidR="007B1A5E" w:rsidRDefault="007B1A5E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7B1A5E" w:rsidRDefault="007B1A5E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 xml:space="preserve">По вопросу № </w:t>
            </w:r>
            <w:r w:rsidR="00E71F07">
              <w:rPr>
                <w:sz w:val="22"/>
                <w:szCs w:val="22"/>
                <w:lang w:eastAsia="en-US"/>
              </w:rPr>
              <w:t>9</w:t>
            </w:r>
            <w:r w:rsidRPr="007B1A5E">
              <w:rPr>
                <w:sz w:val="22"/>
                <w:szCs w:val="22"/>
                <w:lang w:eastAsia="en-US"/>
              </w:rPr>
              <w:t xml:space="preserve"> «</w:t>
            </w:r>
            <w:r w:rsidR="00E71F07" w:rsidRPr="00E71F07">
              <w:rPr>
                <w:sz w:val="22"/>
                <w:szCs w:val="22"/>
                <w:lang w:eastAsia="en-US"/>
              </w:rPr>
              <w:t>Об определении порядка сообщения акционерам Общества о проведении Общего собрания акционеров, в том числе утверждение формы и текста сообщения</w:t>
            </w:r>
            <w:r w:rsidRPr="007B1A5E">
              <w:rPr>
                <w:sz w:val="22"/>
                <w:szCs w:val="22"/>
                <w:lang w:eastAsia="en-US"/>
              </w:rPr>
              <w:t>»:</w:t>
            </w:r>
          </w:p>
          <w:p w:rsidR="00E71F07" w:rsidRDefault="00E71F07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E71F07" w:rsidRPr="00E71F07" w:rsidRDefault="00E71F07" w:rsidP="00E71F07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E71F07">
              <w:rPr>
                <w:sz w:val="22"/>
                <w:szCs w:val="22"/>
                <w:lang w:eastAsia="en-US"/>
              </w:rPr>
              <w:t>1. Утвердить форму и текст сообщения о проведении годового Общего собрания акционеров Общества согласно Приложению № 3 к настоящему решению Совета директоров.</w:t>
            </w:r>
          </w:p>
          <w:p w:rsidR="00E71F07" w:rsidRPr="00E71F07" w:rsidRDefault="00E71F07" w:rsidP="00E71F07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E71F07">
              <w:rPr>
                <w:sz w:val="22"/>
                <w:szCs w:val="22"/>
                <w:lang w:eastAsia="en-US"/>
              </w:rPr>
              <w:t>2. Сообщить лицам, имеющим право на участие в годовом Общем собрании акционеров Общества, о проведении годового Общего собрания акционеров Общества путем размещения сообщения на веб-сайте Общества в информационно-телекоммуникационной сети «Интернет» по адресу www.mrsk-sk.</w:t>
            </w:r>
            <w:r>
              <w:rPr>
                <w:sz w:val="22"/>
                <w:szCs w:val="22"/>
                <w:lang w:eastAsia="en-US"/>
              </w:rPr>
              <w:t>ru не позднее 24 мая 2019 года.</w:t>
            </w:r>
          </w:p>
          <w:p w:rsidR="00E71F07" w:rsidRDefault="00E71F07" w:rsidP="00E71F07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E71F07">
              <w:rPr>
                <w:sz w:val="22"/>
                <w:szCs w:val="22"/>
                <w:lang w:eastAsia="en-US"/>
              </w:rPr>
              <w:t>В случае</w:t>
            </w:r>
            <w:proofErr w:type="gramStart"/>
            <w:r w:rsidRPr="00E71F07">
              <w:rPr>
                <w:sz w:val="22"/>
                <w:szCs w:val="22"/>
                <w:lang w:eastAsia="en-US"/>
              </w:rPr>
              <w:t>,</w:t>
            </w:r>
            <w:proofErr w:type="gramEnd"/>
            <w:r w:rsidRPr="00E71F07">
              <w:rPr>
                <w:sz w:val="22"/>
                <w:szCs w:val="22"/>
                <w:lang w:eastAsia="en-US"/>
              </w:rPr>
              <w:t xml:space="preserve"> если зарегистрированным в реестре акционеров Общества лицом является номинальный держатель акций, сообщение о проведении годового Общего собрания акционеров Общества направляется в электронной форме (в форме электронных документов, подписанных электронной подписью) номинальному держателю акций не позднее 24 мая 2019 года.</w:t>
            </w:r>
          </w:p>
          <w:p w:rsidR="00E71F07" w:rsidRDefault="00E71F07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7B1A5E" w:rsidRDefault="007B1A5E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>П</w:t>
            </w:r>
            <w:r w:rsidR="00E71F07">
              <w:rPr>
                <w:sz w:val="22"/>
                <w:szCs w:val="22"/>
                <w:lang w:eastAsia="en-US"/>
              </w:rPr>
              <w:t>о вопросу № 10</w:t>
            </w:r>
            <w:r w:rsidRPr="007B1A5E">
              <w:rPr>
                <w:sz w:val="22"/>
                <w:szCs w:val="22"/>
                <w:lang w:eastAsia="en-US"/>
              </w:rPr>
              <w:t xml:space="preserve"> «</w:t>
            </w:r>
            <w:r w:rsidR="00E71F07" w:rsidRPr="00E71F07">
              <w:rPr>
                <w:sz w:val="22"/>
                <w:szCs w:val="22"/>
                <w:lang w:eastAsia="en-US"/>
              </w:rPr>
              <w:t>Об избрании секретаря годового Общего собрания акционеров Общества</w:t>
            </w:r>
            <w:r w:rsidRPr="007B1A5E">
              <w:rPr>
                <w:sz w:val="22"/>
                <w:szCs w:val="22"/>
                <w:lang w:eastAsia="en-US"/>
              </w:rPr>
              <w:t>»:</w:t>
            </w:r>
          </w:p>
          <w:p w:rsidR="00E71F07" w:rsidRDefault="00E71F07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E71F07" w:rsidRDefault="00E71F07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E71F07">
              <w:rPr>
                <w:sz w:val="22"/>
                <w:szCs w:val="22"/>
                <w:lang w:eastAsia="en-US"/>
              </w:rPr>
              <w:t>Избрать секретарем годового Общего собрания акционеров Общества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E71F07">
              <w:rPr>
                <w:sz w:val="22"/>
                <w:szCs w:val="22"/>
                <w:lang w:eastAsia="en-US"/>
              </w:rPr>
              <w:t>Гайдей Олесю Борисовну – Корпоративного секретаря Общества.</w:t>
            </w:r>
          </w:p>
          <w:p w:rsidR="00E71F07" w:rsidRDefault="00E71F07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7B1A5E" w:rsidRDefault="007B1A5E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 xml:space="preserve">По вопросу № </w:t>
            </w:r>
            <w:r w:rsidR="00E71F07">
              <w:rPr>
                <w:sz w:val="22"/>
                <w:szCs w:val="22"/>
                <w:lang w:eastAsia="en-US"/>
              </w:rPr>
              <w:t>11</w:t>
            </w:r>
            <w:r w:rsidRPr="007B1A5E">
              <w:rPr>
                <w:sz w:val="22"/>
                <w:szCs w:val="22"/>
                <w:lang w:eastAsia="en-US"/>
              </w:rPr>
              <w:t xml:space="preserve"> «</w:t>
            </w:r>
            <w:r w:rsidR="00E71F07" w:rsidRPr="00E71F07">
              <w:rPr>
                <w:sz w:val="22"/>
                <w:szCs w:val="22"/>
                <w:lang w:eastAsia="en-US"/>
              </w:rPr>
              <w:t>Об утверждении сметы затрат, связанных с подготовкой и проведением годового Общего собрания акционеров Общества</w:t>
            </w:r>
            <w:r w:rsidRPr="007B1A5E">
              <w:rPr>
                <w:sz w:val="22"/>
                <w:szCs w:val="22"/>
                <w:lang w:eastAsia="en-US"/>
              </w:rPr>
              <w:t>»:</w:t>
            </w:r>
          </w:p>
          <w:p w:rsidR="00E71F07" w:rsidRDefault="00E71F07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E71F07" w:rsidRPr="00E71F07" w:rsidRDefault="00E71F07" w:rsidP="00E71F07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E71F07">
              <w:rPr>
                <w:sz w:val="22"/>
                <w:szCs w:val="22"/>
                <w:lang w:eastAsia="en-US"/>
              </w:rPr>
              <w:t>1. Утвердить смету затрат, связанных с подготовкой и проведением годового Общего собрания акционеров Общества, согласно Приложению № 4 к настоящему решению Совета директоров.</w:t>
            </w:r>
          </w:p>
          <w:p w:rsidR="00E71F07" w:rsidRDefault="00E71F07" w:rsidP="00E71F07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E71F07">
              <w:rPr>
                <w:sz w:val="22"/>
                <w:szCs w:val="22"/>
                <w:lang w:eastAsia="en-US"/>
              </w:rPr>
              <w:t>2. Единоличному исполнительному органу Общества не позднее двух месяцев после проведения годового Общего собрания акционеров представить Совету директоров отчет о расходовании средств на подготовку и проведение годового Общего собрания акционеров по форме согласно Приложению № 5 к настоящему решению Совета директоров.</w:t>
            </w:r>
          </w:p>
          <w:p w:rsidR="00E71F07" w:rsidRDefault="00E71F07" w:rsidP="00E71F07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7B1A5E" w:rsidRDefault="007B1A5E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 xml:space="preserve">По вопросу № </w:t>
            </w:r>
            <w:r w:rsidR="00E71F07">
              <w:rPr>
                <w:sz w:val="22"/>
                <w:szCs w:val="22"/>
                <w:lang w:eastAsia="en-US"/>
              </w:rPr>
              <w:t>12</w:t>
            </w:r>
            <w:r w:rsidRPr="007B1A5E">
              <w:rPr>
                <w:sz w:val="22"/>
                <w:szCs w:val="22"/>
                <w:lang w:eastAsia="en-US"/>
              </w:rPr>
              <w:t xml:space="preserve"> «</w:t>
            </w:r>
            <w:r w:rsidR="00E71F07" w:rsidRPr="00E71F07">
              <w:rPr>
                <w:sz w:val="22"/>
                <w:szCs w:val="22"/>
                <w:lang w:eastAsia="en-US"/>
              </w:rPr>
              <w:t>Об утверждении условий договора с регистратором Общества</w:t>
            </w:r>
            <w:r w:rsidRPr="007B1A5E">
              <w:rPr>
                <w:sz w:val="22"/>
                <w:szCs w:val="22"/>
                <w:lang w:eastAsia="en-US"/>
              </w:rPr>
              <w:t>»:</w:t>
            </w:r>
          </w:p>
          <w:p w:rsidR="00E71F07" w:rsidRDefault="00E71F07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E71F07" w:rsidRPr="00E71F07" w:rsidRDefault="00E71F07" w:rsidP="00E71F07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E71F07">
              <w:rPr>
                <w:sz w:val="22"/>
                <w:szCs w:val="22"/>
                <w:lang w:eastAsia="en-US"/>
              </w:rPr>
              <w:t>1. Утвердить условия договора оказания услуг по подготовке и проведению годового Общего собрания акционеров Общества с регистратором Общества согласно Приложению № 6 к настоящему решению Совета директоров.</w:t>
            </w:r>
          </w:p>
          <w:p w:rsidR="00E71F07" w:rsidRDefault="00E71F07" w:rsidP="00E71F07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E71F07">
              <w:rPr>
                <w:sz w:val="22"/>
                <w:szCs w:val="22"/>
                <w:lang w:eastAsia="en-US"/>
              </w:rPr>
              <w:t>2. Поручить Единоличному исполнительному органу Общества подписать договор оказания услуг по подготовке и проведению годового Общего собрания акционеров Общества с регистратором Общества на условиях согласно Приложению № 6 к настоящему решению Совета директоров.</w:t>
            </w:r>
          </w:p>
          <w:p w:rsidR="00E71F07" w:rsidRDefault="00E71F07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7B1A5E" w:rsidRDefault="007B1A5E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 xml:space="preserve">По вопросу № </w:t>
            </w:r>
            <w:r w:rsidR="00E71F07">
              <w:rPr>
                <w:sz w:val="22"/>
                <w:szCs w:val="22"/>
                <w:lang w:eastAsia="en-US"/>
              </w:rPr>
              <w:t>13</w:t>
            </w:r>
            <w:r w:rsidRPr="007B1A5E">
              <w:rPr>
                <w:sz w:val="22"/>
                <w:szCs w:val="22"/>
                <w:lang w:eastAsia="en-US"/>
              </w:rPr>
              <w:t xml:space="preserve"> «</w:t>
            </w:r>
            <w:r w:rsidR="00E71F07" w:rsidRPr="00E71F07">
              <w:rPr>
                <w:sz w:val="22"/>
                <w:szCs w:val="22"/>
                <w:lang w:eastAsia="en-US"/>
              </w:rPr>
              <w:t>Об утверждении отчета о заключенных Обществом в 2018 году сделках, в совершении которых имеется заинтересованность</w:t>
            </w:r>
            <w:r w:rsidRPr="007B1A5E">
              <w:rPr>
                <w:sz w:val="22"/>
                <w:szCs w:val="22"/>
                <w:lang w:eastAsia="en-US"/>
              </w:rPr>
              <w:t>»:</w:t>
            </w:r>
          </w:p>
          <w:p w:rsidR="007B1A5E" w:rsidRDefault="007B1A5E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7B1A5E" w:rsidRDefault="00E71F07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E71F07">
              <w:rPr>
                <w:sz w:val="22"/>
                <w:szCs w:val="22"/>
                <w:lang w:eastAsia="en-US"/>
              </w:rPr>
              <w:t>Утвердить отчет о заключенных Обществом в 2018 году сделках, в совершении которых имеется заинтересованность, согласно Приложению № 7 к настоящему решению Совета директоров.</w:t>
            </w:r>
          </w:p>
          <w:p w:rsidR="007B1A5E" w:rsidRDefault="007B1A5E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7B1A5E" w:rsidRDefault="00E71F07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E71F07">
              <w:rPr>
                <w:sz w:val="22"/>
                <w:szCs w:val="22"/>
                <w:lang w:eastAsia="en-US"/>
              </w:rPr>
              <w:t>По вопросу № 1</w:t>
            </w:r>
            <w:r>
              <w:rPr>
                <w:sz w:val="22"/>
                <w:szCs w:val="22"/>
                <w:lang w:eastAsia="en-US"/>
              </w:rPr>
              <w:t>4</w:t>
            </w:r>
            <w:r w:rsidRPr="00E71F07">
              <w:rPr>
                <w:sz w:val="22"/>
                <w:szCs w:val="22"/>
                <w:lang w:eastAsia="en-US"/>
              </w:rPr>
              <w:t xml:space="preserve"> «О предварительном утверждении годового отчета Общества за 2018 год»:</w:t>
            </w:r>
          </w:p>
          <w:p w:rsidR="007B1A5E" w:rsidRDefault="007B1A5E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7B1A5E" w:rsidRDefault="00E71F07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E71F07">
              <w:rPr>
                <w:sz w:val="22"/>
                <w:szCs w:val="22"/>
                <w:lang w:eastAsia="en-US"/>
              </w:rPr>
              <w:t>Предварительно утвердить годовой отчет Общества за 2018 год и рекомендовать годовому Общему собранию акционеров Общества утвердить годовой отчет согласно Приложению № 8 к настоящему решению Совета директоров.</w:t>
            </w:r>
          </w:p>
          <w:p w:rsidR="007B1A5E" w:rsidRDefault="007B1A5E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7B1A5E" w:rsidRDefault="00E71F07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E71F07">
              <w:rPr>
                <w:sz w:val="22"/>
                <w:szCs w:val="22"/>
                <w:lang w:eastAsia="en-US"/>
              </w:rPr>
              <w:t>По вопросу № 1</w:t>
            </w:r>
            <w:r>
              <w:rPr>
                <w:sz w:val="22"/>
                <w:szCs w:val="22"/>
                <w:lang w:eastAsia="en-US"/>
              </w:rPr>
              <w:t>5</w:t>
            </w:r>
            <w:r w:rsidRPr="00E71F07">
              <w:rPr>
                <w:sz w:val="22"/>
                <w:szCs w:val="22"/>
                <w:lang w:eastAsia="en-US"/>
              </w:rPr>
              <w:t xml:space="preserve"> «О рассмотрении годовой бухгалтерской (финансовой) отчетности Общества за 2018 год»:</w:t>
            </w:r>
          </w:p>
          <w:p w:rsidR="007B1A5E" w:rsidRDefault="007B1A5E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7B1A5E" w:rsidRDefault="00E71F07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E71F07">
              <w:rPr>
                <w:sz w:val="22"/>
                <w:szCs w:val="22"/>
                <w:lang w:eastAsia="en-US"/>
              </w:rPr>
              <w:t>Предварительно утвердить и вынести на утверждение годового Общего собрания акционеров Общества годовую бухгалтерскую (финансовую) отчетность Общества за 2018 год согласно Приложению № 9 к настоящему решению Совета директоров.</w:t>
            </w:r>
          </w:p>
          <w:p w:rsidR="007B1A5E" w:rsidRDefault="007B1A5E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7B1A5E" w:rsidRDefault="00E71F07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E71F07">
              <w:rPr>
                <w:sz w:val="22"/>
                <w:szCs w:val="22"/>
                <w:lang w:eastAsia="en-US"/>
              </w:rPr>
              <w:t>По вопросу № 1</w:t>
            </w:r>
            <w:r>
              <w:rPr>
                <w:sz w:val="22"/>
                <w:szCs w:val="22"/>
                <w:lang w:eastAsia="en-US"/>
              </w:rPr>
              <w:t>6</w:t>
            </w:r>
            <w:r w:rsidRPr="00E71F07">
              <w:rPr>
                <w:sz w:val="22"/>
                <w:szCs w:val="22"/>
                <w:lang w:eastAsia="en-US"/>
              </w:rPr>
              <w:t xml:space="preserve"> «О рекомендациях по распределению прибыли (убытков) общества по результатам 2018 года»:</w:t>
            </w:r>
          </w:p>
          <w:p w:rsidR="00E71F07" w:rsidRPr="00741234" w:rsidRDefault="00E71F07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E71F07" w:rsidRPr="00741234" w:rsidRDefault="00E71F07" w:rsidP="00E71F0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140"/>
              </w:tabs>
              <w:jc w:val="both"/>
              <w:rPr>
                <w:bCs/>
                <w:iCs/>
                <w:sz w:val="22"/>
                <w:szCs w:val="22"/>
              </w:rPr>
            </w:pPr>
            <w:r w:rsidRPr="00741234">
              <w:rPr>
                <w:bCs/>
                <w:iCs/>
                <w:sz w:val="22"/>
                <w:szCs w:val="22"/>
              </w:rPr>
              <w:t>Рекомендовать годовому Общему собранию акционеров Общества утвердить следующее распределение прибыли (убытков) Общества за 2018 отчетный год:</w:t>
            </w:r>
          </w:p>
          <w:p w:rsidR="00E71F07" w:rsidRPr="00741234" w:rsidRDefault="00E71F07" w:rsidP="00E71F0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140"/>
              </w:tabs>
              <w:jc w:val="both"/>
              <w:rPr>
                <w:bCs/>
                <w:iCs/>
                <w:sz w:val="22"/>
                <w:szCs w:val="22"/>
              </w:rPr>
            </w:pPr>
            <w:r w:rsidRPr="00741234">
              <w:rPr>
                <w:bCs/>
                <w:iCs/>
                <w:sz w:val="22"/>
                <w:szCs w:val="22"/>
              </w:rPr>
              <w:t>Нераспределенная прибыль (убыток) отчетного периода: (2 270 341) тыс. руб.</w:t>
            </w:r>
          </w:p>
          <w:p w:rsidR="00E71F07" w:rsidRPr="00741234" w:rsidRDefault="00E71F07" w:rsidP="00E71F0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140"/>
              </w:tabs>
              <w:jc w:val="both"/>
              <w:rPr>
                <w:bCs/>
                <w:iCs/>
                <w:sz w:val="22"/>
                <w:szCs w:val="22"/>
              </w:rPr>
            </w:pPr>
            <w:r w:rsidRPr="00741234">
              <w:rPr>
                <w:bCs/>
                <w:iCs/>
                <w:sz w:val="22"/>
                <w:szCs w:val="22"/>
              </w:rPr>
              <w:t>Распределить на:</w:t>
            </w:r>
          </w:p>
          <w:p w:rsidR="00E71F07" w:rsidRPr="00741234" w:rsidRDefault="00E71F07" w:rsidP="00E71F0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140"/>
              </w:tabs>
              <w:jc w:val="both"/>
              <w:rPr>
                <w:bCs/>
                <w:iCs/>
                <w:sz w:val="22"/>
                <w:szCs w:val="22"/>
              </w:rPr>
            </w:pPr>
            <w:r w:rsidRPr="00741234">
              <w:rPr>
                <w:bCs/>
                <w:iCs/>
                <w:sz w:val="22"/>
                <w:szCs w:val="22"/>
              </w:rPr>
              <w:t>Резервный фонд –</w:t>
            </w:r>
          </w:p>
          <w:p w:rsidR="00E71F07" w:rsidRPr="00741234" w:rsidRDefault="00E71F07" w:rsidP="00E71F0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140"/>
              </w:tabs>
              <w:jc w:val="both"/>
              <w:rPr>
                <w:bCs/>
                <w:iCs/>
                <w:sz w:val="22"/>
                <w:szCs w:val="22"/>
              </w:rPr>
            </w:pPr>
            <w:r w:rsidRPr="00741234">
              <w:rPr>
                <w:bCs/>
                <w:iCs/>
                <w:sz w:val="22"/>
                <w:szCs w:val="22"/>
              </w:rPr>
              <w:t>Прибыль на развитие –</w:t>
            </w:r>
          </w:p>
          <w:p w:rsidR="00E71F07" w:rsidRPr="00741234" w:rsidRDefault="00E71F07" w:rsidP="00E71F0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140"/>
              </w:tabs>
              <w:jc w:val="both"/>
              <w:rPr>
                <w:bCs/>
                <w:iCs/>
                <w:sz w:val="22"/>
                <w:szCs w:val="22"/>
              </w:rPr>
            </w:pPr>
            <w:r w:rsidRPr="00741234">
              <w:rPr>
                <w:bCs/>
                <w:iCs/>
                <w:sz w:val="22"/>
                <w:szCs w:val="22"/>
              </w:rPr>
              <w:t>Дивиденды –</w:t>
            </w:r>
          </w:p>
          <w:p w:rsidR="00E71F07" w:rsidRPr="00741234" w:rsidRDefault="00E71F07" w:rsidP="00E71F0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140"/>
              </w:tabs>
              <w:jc w:val="both"/>
              <w:rPr>
                <w:bCs/>
                <w:iCs/>
                <w:sz w:val="22"/>
                <w:szCs w:val="22"/>
              </w:rPr>
            </w:pPr>
            <w:r w:rsidRPr="00741234">
              <w:rPr>
                <w:bCs/>
                <w:iCs/>
                <w:sz w:val="22"/>
                <w:szCs w:val="22"/>
              </w:rPr>
              <w:t>Погашение убытков прошлых лет –</w:t>
            </w:r>
          </w:p>
          <w:p w:rsidR="00E71F07" w:rsidRPr="00741234" w:rsidRDefault="00E71F07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E71F07" w:rsidRDefault="00E71F07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E71F07">
              <w:rPr>
                <w:sz w:val="22"/>
                <w:szCs w:val="22"/>
                <w:lang w:eastAsia="en-US"/>
              </w:rPr>
              <w:t>По вопросу № 1</w:t>
            </w:r>
            <w:r>
              <w:rPr>
                <w:sz w:val="22"/>
                <w:szCs w:val="22"/>
                <w:lang w:eastAsia="en-US"/>
              </w:rPr>
              <w:t>7</w:t>
            </w:r>
            <w:r w:rsidRPr="00E71F07">
              <w:rPr>
                <w:sz w:val="22"/>
                <w:szCs w:val="22"/>
                <w:lang w:eastAsia="en-US"/>
              </w:rPr>
              <w:t xml:space="preserve"> «О рекомендациях по размеру дивидендов по акциям Общества за 2018 год, порядку их выплаты и о предло</w:t>
            </w:r>
            <w:bookmarkStart w:id="0" w:name="_GoBack"/>
            <w:bookmarkEnd w:id="0"/>
            <w:r w:rsidRPr="00E71F07">
              <w:rPr>
                <w:sz w:val="22"/>
                <w:szCs w:val="22"/>
                <w:lang w:eastAsia="en-US"/>
              </w:rPr>
              <w:t>жениях годовому Общему собранию акционеров по определению даты, на которую определяются лица, имеющие право на получение дивидендов»:</w:t>
            </w:r>
          </w:p>
          <w:p w:rsidR="00E71F07" w:rsidRDefault="00E71F07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E71F07" w:rsidRPr="00E71F07" w:rsidRDefault="00E71F07" w:rsidP="00E71F07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E71F07">
              <w:rPr>
                <w:sz w:val="22"/>
                <w:szCs w:val="22"/>
                <w:lang w:eastAsia="en-US"/>
              </w:rPr>
              <w:t>Рекомендовать годовому Общему собранию акционеров принять следующее решение:</w:t>
            </w:r>
          </w:p>
          <w:p w:rsidR="00E71F07" w:rsidRDefault="00E71F07" w:rsidP="00E71F07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E71F07">
              <w:rPr>
                <w:sz w:val="22"/>
                <w:szCs w:val="22"/>
                <w:lang w:eastAsia="en-US"/>
              </w:rPr>
              <w:t>Не выплачивать дивиденды по обыкновенным акциям Общества по итогам 2018 года.</w:t>
            </w:r>
          </w:p>
          <w:p w:rsidR="00E71F07" w:rsidRDefault="00E71F07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E71F07" w:rsidRDefault="00E71F07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E71F07">
              <w:rPr>
                <w:sz w:val="22"/>
                <w:szCs w:val="22"/>
                <w:lang w:eastAsia="en-US"/>
              </w:rPr>
              <w:t>По вопросу № 1</w:t>
            </w:r>
            <w:r>
              <w:rPr>
                <w:sz w:val="22"/>
                <w:szCs w:val="22"/>
                <w:lang w:eastAsia="en-US"/>
              </w:rPr>
              <w:t>8</w:t>
            </w:r>
            <w:r w:rsidRPr="00E71F07">
              <w:rPr>
                <w:sz w:val="22"/>
                <w:szCs w:val="22"/>
                <w:lang w:eastAsia="en-US"/>
              </w:rPr>
              <w:t xml:space="preserve"> «О рассмотрении кандидатуры аудитора Общества»:</w:t>
            </w:r>
          </w:p>
          <w:p w:rsidR="00E71F07" w:rsidRDefault="00E71F07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E71F07" w:rsidRDefault="00E71F07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E71F07">
              <w:rPr>
                <w:sz w:val="22"/>
                <w:szCs w:val="22"/>
                <w:lang w:eastAsia="en-US"/>
              </w:rPr>
              <w:t>Предложить годовому Общему собранию акционеров утвердить аудитором Общества ООО «Эрнст энд Янг».</w:t>
            </w:r>
          </w:p>
          <w:p w:rsidR="00E71F07" w:rsidRDefault="00E71F07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7B1A5E" w:rsidRDefault="00E71F07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E71F07">
              <w:rPr>
                <w:sz w:val="22"/>
                <w:szCs w:val="22"/>
                <w:lang w:eastAsia="en-US"/>
              </w:rPr>
              <w:t>По вопросу № 1</w:t>
            </w:r>
            <w:r>
              <w:rPr>
                <w:sz w:val="22"/>
                <w:szCs w:val="22"/>
                <w:lang w:eastAsia="en-US"/>
              </w:rPr>
              <w:t>9</w:t>
            </w:r>
            <w:r w:rsidRPr="00E71F07">
              <w:rPr>
                <w:sz w:val="22"/>
                <w:szCs w:val="22"/>
                <w:lang w:eastAsia="en-US"/>
              </w:rPr>
              <w:t xml:space="preserve"> «О рассмотрении проекта Устава Общества в новой редакции»:</w:t>
            </w:r>
          </w:p>
          <w:p w:rsidR="007B1A5E" w:rsidRDefault="007B1A5E" w:rsidP="007B1A5E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2512D3" w:rsidRDefault="00E71F07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E71F07">
              <w:rPr>
                <w:sz w:val="22"/>
                <w:szCs w:val="22"/>
                <w:lang w:eastAsia="en-US"/>
              </w:rPr>
              <w:t xml:space="preserve">Предложить годовому Общему собранию акционеров Общества утвердить Устав Общества в </w:t>
            </w:r>
            <w:r w:rsidRPr="00E71F07">
              <w:rPr>
                <w:sz w:val="22"/>
                <w:szCs w:val="22"/>
                <w:lang w:eastAsia="en-US"/>
              </w:rPr>
              <w:lastRenderedPageBreak/>
              <w:t>новой редакции согласно Приложению № 10 к настоящему решению Совета директоров.</w:t>
            </w:r>
          </w:p>
          <w:p w:rsidR="00E71F07" w:rsidRDefault="00E71F07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71F07" w:rsidRDefault="00857F32" w:rsidP="00BF0B04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 вопросу № 20</w:t>
            </w:r>
            <w:r w:rsidR="00E71F07" w:rsidRPr="00E71F07">
              <w:rPr>
                <w:sz w:val="22"/>
                <w:szCs w:val="22"/>
                <w:lang w:eastAsia="en-US"/>
              </w:rPr>
              <w:t xml:space="preserve"> «</w:t>
            </w:r>
            <w:r w:rsidRPr="00857F32">
              <w:rPr>
                <w:sz w:val="22"/>
                <w:szCs w:val="22"/>
                <w:lang w:eastAsia="en-US"/>
              </w:rPr>
              <w:t>О рассмотрении проекта Положения об Общем собрании акционеров ПАО «МРСК Северного Кавказа» в новой редакции</w:t>
            </w:r>
            <w:r w:rsidR="00E71F07" w:rsidRPr="00E71F07">
              <w:rPr>
                <w:sz w:val="22"/>
                <w:szCs w:val="22"/>
                <w:lang w:eastAsia="en-US"/>
              </w:rPr>
              <w:t>»:</w:t>
            </w:r>
          </w:p>
          <w:p w:rsidR="00E71F07" w:rsidRDefault="00E71F07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71F07" w:rsidRDefault="00857F32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57F32">
              <w:rPr>
                <w:sz w:val="22"/>
                <w:szCs w:val="22"/>
                <w:lang w:eastAsia="en-US"/>
              </w:rPr>
              <w:t>Предложить годовому Общему собранию акционеров Общества утвердить Положение об Общем собрании акционеров ПАО «МРСК Северного Кавказа» в новой редакции согласно Приложению № 11 к настоящему решению Совета директоров.</w:t>
            </w:r>
          </w:p>
          <w:p w:rsidR="00E71F07" w:rsidRDefault="00E71F07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71F07" w:rsidRDefault="00857F32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57F32">
              <w:rPr>
                <w:sz w:val="22"/>
                <w:szCs w:val="22"/>
                <w:lang w:eastAsia="en-US"/>
              </w:rPr>
              <w:t>По вопросу № 2</w:t>
            </w:r>
            <w:r>
              <w:rPr>
                <w:sz w:val="22"/>
                <w:szCs w:val="22"/>
                <w:lang w:eastAsia="en-US"/>
              </w:rPr>
              <w:t>1</w:t>
            </w:r>
            <w:r w:rsidRPr="00857F32">
              <w:rPr>
                <w:sz w:val="22"/>
                <w:szCs w:val="22"/>
                <w:lang w:eastAsia="en-US"/>
              </w:rPr>
              <w:t xml:space="preserve"> «О рассмотрении проекта Положения о Совете директоров ПАО «МРСК Северного Кавказа» в новой редакции»:</w:t>
            </w:r>
          </w:p>
          <w:p w:rsidR="00E71F07" w:rsidRDefault="00E71F07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71F07" w:rsidRDefault="00857F32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57F32">
              <w:rPr>
                <w:sz w:val="22"/>
                <w:szCs w:val="22"/>
                <w:lang w:eastAsia="en-US"/>
              </w:rPr>
              <w:t>Предложить годовому Общему собранию акционеров Общества утвердить Положение о Совете директоров ПАО «МРСК Северного Кавказа» в новой редакции согласно Приложению № 12 к настоящему решению Совета директоров.</w:t>
            </w:r>
          </w:p>
          <w:p w:rsidR="00E71F07" w:rsidRDefault="00E71F07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71F07" w:rsidRDefault="00857F32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57F32">
              <w:rPr>
                <w:sz w:val="22"/>
                <w:szCs w:val="22"/>
                <w:lang w:eastAsia="en-US"/>
              </w:rPr>
              <w:t>По вопросу № 2</w:t>
            </w:r>
            <w:r>
              <w:rPr>
                <w:sz w:val="22"/>
                <w:szCs w:val="22"/>
                <w:lang w:eastAsia="en-US"/>
              </w:rPr>
              <w:t>2</w:t>
            </w:r>
            <w:r w:rsidRPr="00857F32">
              <w:rPr>
                <w:sz w:val="22"/>
                <w:szCs w:val="22"/>
                <w:lang w:eastAsia="en-US"/>
              </w:rPr>
              <w:t xml:space="preserve"> «О рассмотрении проекта Положения о Правлении ПАО «МРСК Северного Кавказа» в новой редакции»:</w:t>
            </w:r>
          </w:p>
          <w:p w:rsidR="00E71F07" w:rsidRDefault="00E71F07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71F07" w:rsidRDefault="00857F32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57F32">
              <w:rPr>
                <w:sz w:val="22"/>
                <w:szCs w:val="22"/>
                <w:lang w:eastAsia="en-US"/>
              </w:rPr>
              <w:t>Предложить годовому Общему собранию акционеров Общества утвердить Положение о Правлении ПАО «МРСК Северного Кавказа» в новой редакции согласно Приложению № 13 к настоящему решению Совета директоров.</w:t>
            </w:r>
          </w:p>
          <w:p w:rsidR="00857F32" w:rsidRDefault="00857F32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57F32" w:rsidRDefault="00857F32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57F32">
              <w:rPr>
                <w:sz w:val="22"/>
                <w:szCs w:val="22"/>
                <w:lang w:eastAsia="en-US"/>
              </w:rPr>
              <w:t>По вопросу № 2</w:t>
            </w:r>
            <w:r>
              <w:rPr>
                <w:sz w:val="22"/>
                <w:szCs w:val="22"/>
                <w:lang w:eastAsia="en-US"/>
              </w:rPr>
              <w:t>3</w:t>
            </w:r>
            <w:r w:rsidRPr="00857F32">
              <w:rPr>
                <w:sz w:val="22"/>
                <w:szCs w:val="22"/>
                <w:lang w:eastAsia="en-US"/>
              </w:rPr>
              <w:t xml:space="preserve"> «О рассмотрении проекта Положения о выплате членам Совета директоров ПАО «МРСК Северного Кавказа» вознаграждений и компенсаций в новой редакции»:</w:t>
            </w:r>
          </w:p>
          <w:p w:rsidR="00857F32" w:rsidRDefault="00857F32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57F32" w:rsidRPr="00857F32" w:rsidRDefault="00857F32" w:rsidP="00857F32">
            <w:pPr>
              <w:jc w:val="both"/>
              <w:rPr>
                <w:sz w:val="22"/>
                <w:szCs w:val="22"/>
                <w:lang w:eastAsia="en-US"/>
              </w:rPr>
            </w:pPr>
            <w:r w:rsidRPr="00857F32">
              <w:rPr>
                <w:sz w:val="22"/>
                <w:szCs w:val="22"/>
                <w:lang w:eastAsia="en-US"/>
              </w:rPr>
              <w:t>Предложить годовому Общему собранию акционеров Общества голосовать за принятие следующего решения:</w:t>
            </w:r>
          </w:p>
          <w:p w:rsidR="00857F32" w:rsidRPr="00857F32" w:rsidRDefault="00857F32" w:rsidP="00857F32">
            <w:pPr>
              <w:jc w:val="both"/>
              <w:rPr>
                <w:sz w:val="22"/>
                <w:szCs w:val="22"/>
                <w:lang w:eastAsia="en-US"/>
              </w:rPr>
            </w:pPr>
            <w:r w:rsidRPr="00857F32">
              <w:rPr>
                <w:sz w:val="22"/>
                <w:szCs w:val="22"/>
                <w:lang w:eastAsia="en-US"/>
              </w:rPr>
              <w:t>1. Утвердить Положение о выплате членам Совета директоров ПАО «МРСК Северного Кавказа» вознаграждений и компенсаций в новой редакции согласно Приложению № 14 к настоящему решению Совета директоров.</w:t>
            </w:r>
          </w:p>
          <w:p w:rsidR="00E71F07" w:rsidRDefault="00857F32" w:rsidP="00857F32">
            <w:pPr>
              <w:jc w:val="both"/>
              <w:rPr>
                <w:sz w:val="22"/>
                <w:szCs w:val="22"/>
                <w:lang w:eastAsia="en-US"/>
              </w:rPr>
            </w:pPr>
            <w:r w:rsidRPr="00857F32">
              <w:rPr>
                <w:sz w:val="22"/>
                <w:szCs w:val="22"/>
                <w:lang w:eastAsia="en-US"/>
              </w:rPr>
              <w:t>2. Установить, что настоящее Положение о выплате членам Совета директоров ПАО «МРСК Северного Кавказа» вознаграждений и компенсаций в новой редакции применимо к членам Совета директоров Общества, избранным на настоящем и последующих Общих собраниях акционеров Общества.</w:t>
            </w:r>
          </w:p>
          <w:p w:rsidR="00857F32" w:rsidRDefault="00857F32" w:rsidP="00857F32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57F32" w:rsidRDefault="00857F32" w:rsidP="00857F32">
            <w:pPr>
              <w:jc w:val="both"/>
              <w:rPr>
                <w:sz w:val="22"/>
                <w:szCs w:val="22"/>
                <w:lang w:eastAsia="en-US"/>
              </w:rPr>
            </w:pPr>
            <w:r w:rsidRPr="00857F32">
              <w:rPr>
                <w:sz w:val="22"/>
                <w:szCs w:val="22"/>
                <w:lang w:eastAsia="en-US"/>
              </w:rPr>
              <w:t>По вопросу № 2</w:t>
            </w:r>
            <w:r>
              <w:rPr>
                <w:sz w:val="22"/>
                <w:szCs w:val="22"/>
                <w:lang w:eastAsia="en-US"/>
              </w:rPr>
              <w:t>4</w:t>
            </w:r>
            <w:r w:rsidRPr="00857F32">
              <w:rPr>
                <w:sz w:val="22"/>
                <w:szCs w:val="22"/>
                <w:lang w:eastAsia="en-US"/>
              </w:rPr>
              <w:t xml:space="preserve"> «О включении кандидатов в список кандидатур для голосования по выборам Совета директоров Общества на годовом Общем собрании акционеров Общества»:</w:t>
            </w:r>
          </w:p>
          <w:p w:rsidR="00857F32" w:rsidRDefault="00857F32" w:rsidP="00857F32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57F32" w:rsidRPr="00857F32" w:rsidRDefault="00857F32" w:rsidP="00857F32">
            <w:pPr>
              <w:jc w:val="both"/>
              <w:rPr>
                <w:sz w:val="22"/>
                <w:szCs w:val="22"/>
                <w:lang w:eastAsia="en-US"/>
              </w:rPr>
            </w:pPr>
            <w:r w:rsidRPr="00857F32">
              <w:rPr>
                <w:sz w:val="22"/>
                <w:szCs w:val="22"/>
                <w:lang w:eastAsia="en-US"/>
              </w:rPr>
              <w:t xml:space="preserve">В соответствии с </w:t>
            </w:r>
            <w:proofErr w:type="spellStart"/>
            <w:r w:rsidRPr="00857F32">
              <w:rPr>
                <w:sz w:val="22"/>
                <w:szCs w:val="22"/>
                <w:lang w:eastAsia="en-US"/>
              </w:rPr>
              <w:t>абз</w:t>
            </w:r>
            <w:proofErr w:type="spellEnd"/>
            <w:r w:rsidRPr="00857F32">
              <w:rPr>
                <w:sz w:val="22"/>
                <w:szCs w:val="22"/>
                <w:lang w:eastAsia="en-US"/>
              </w:rPr>
              <w:t>. 2 п. 7 ст. 53 Федерального закона «Об акционерных обществах» включить в список кандидатур для голосования по выборам в Совет директоров ПАО «МРСК Северного Кавказа» на годовом общем собрании акционеров ПАО «МРСК Северного Кавказа» следующих кандидатов:</w:t>
            </w:r>
          </w:p>
          <w:p w:rsidR="00857F32" w:rsidRPr="00857F32" w:rsidRDefault="00857F32" w:rsidP="00857F32">
            <w:pPr>
              <w:jc w:val="both"/>
              <w:rPr>
                <w:sz w:val="22"/>
                <w:szCs w:val="22"/>
                <w:lang w:eastAsia="en-US"/>
              </w:rPr>
            </w:pPr>
            <w:r w:rsidRPr="00857F32">
              <w:rPr>
                <w:sz w:val="22"/>
                <w:szCs w:val="22"/>
                <w:lang w:eastAsia="en-US"/>
              </w:rPr>
              <w:t>Иванов Виталий Валерьевич, Генеральный директор ПАО «МРСК Северного Кавказа»;</w:t>
            </w:r>
          </w:p>
          <w:p w:rsidR="00857F32" w:rsidRDefault="00857F32" w:rsidP="00857F32">
            <w:pPr>
              <w:jc w:val="both"/>
              <w:rPr>
                <w:sz w:val="22"/>
                <w:szCs w:val="22"/>
                <w:lang w:eastAsia="en-US"/>
              </w:rPr>
            </w:pPr>
            <w:r w:rsidRPr="00857F32">
              <w:rPr>
                <w:sz w:val="22"/>
                <w:szCs w:val="22"/>
                <w:lang w:eastAsia="en-US"/>
              </w:rPr>
              <w:t>Андропов Дмитрий Михайлович, Заместитель директора Департамента казначейства ПАО «Россети».</w:t>
            </w:r>
          </w:p>
          <w:p w:rsidR="00E71F07" w:rsidRDefault="00E71F07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2.3. Дата проведения заседания совета директоров эмитента, на котором приняты соответствующие решения – </w:t>
            </w:r>
            <w:r w:rsidR="00857F32">
              <w:rPr>
                <w:sz w:val="22"/>
                <w:szCs w:val="22"/>
                <w:lang w:eastAsia="en-US"/>
              </w:rPr>
              <w:t>20</w:t>
            </w:r>
            <w:r w:rsidR="002512D3">
              <w:rPr>
                <w:sz w:val="22"/>
                <w:szCs w:val="22"/>
                <w:lang w:eastAsia="en-US"/>
              </w:rPr>
              <w:t>.05</w:t>
            </w:r>
            <w:r w:rsidR="0004566F">
              <w:rPr>
                <w:sz w:val="22"/>
                <w:szCs w:val="22"/>
                <w:lang w:eastAsia="en-US"/>
              </w:rPr>
              <w:t>.2019</w:t>
            </w:r>
            <w:r w:rsidRPr="00820DED">
              <w:rPr>
                <w:sz w:val="22"/>
                <w:szCs w:val="22"/>
                <w:lang w:eastAsia="en-US"/>
              </w:rPr>
              <w:t>.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247AA5" w:rsidRDefault="008C5104" w:rsidP="00857F32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2.4. Дата составления и номер протокола заседания совета директоров эмитента, на котором приняты соответствующие решения – </w:t>
            </w:r>
            <w:r w:rsidR="002512D3">
              <w:rPr>
                <w:sz w:val="22"/>
                <w:szCs w:val="22"/>
                <w:lang w:eastAsia="en-US"/>
              </w:rPr>
              <w:t>2</w:t>
            </w:r>
            <w:r w:rsidR="00857F32">
              <w:rPr>
                <w:sz w:val="22"/>
                <w:szCs w:val="22"/>
                <w:lang w:eastAsia="en-US"/>
              </w:rPr>
              <w:t>1</w:t>
            </w:r>
            <w:r w:rsidR="002512D3">
              <w:rPr>
                <w:sz w:val="22"/>
                <w:szCs w:val="22"/>
                <w:lang w:eastAsia="en-US"/>
              </w:rPr>
              <w:t>.05</w:t>
            </w:r>
            <w:r w:rsidR="00DD179F">
              <w:rPr>
                <w:sz w:val="22"/>
                <w:szCs w:val="22"/>
                <w:lang w:eastAsia="en-US"/>
              </w:rPr>
              <w:t>.</w:t>
            </w:r>
            <w:r w:rsidR="00DD179F" w:rsidRPr="0014581A">
              <w:rPr>
                <w:sz w:val="22"/>
                <w:szCs w:val="22"/>
                <w:lang w:eastAsia="en-US"/>
              </w:rPr>
              <w:t>2019</w:t>
            </w:r>
            <w:r w:rsidRPr="0014581A">
              <w:rPr>
                <w:sz w:val="22"/>
                <w:szCs w:val="22"/>
                <w:lang w:eastAsia="en-US"/>
              </w:rPr>
              <w:t xml:space="preserve"> № </w:t>
            </w:r>
            <w:r w:rsidR="00F913C0">
              <w:rPr>
                <w:sz w:val="22"/>
                <w:szCs w:val="22"/>
                <w:lang w:eastAsia="en-US"/>
              </w:rPr>
              <w:t>3</w:t>
            </w:r>
            <w:r w:rsidR="00857F32">
              <w:rPr>
                <w:sz w:val="22"/>
                <w:szCs w:val="22"/>
                <w:lang w:eastAsia="en-US"/>
              </w:rPr>
              <w:t>80</w:t>
            </w:r>
            <w:r w:rsidRPr="0014581A">
              <w:rPr>
                <w:sz w:val="22"/>
                <w:szCs w:val="22"/>
                <w:lang w:eastAsia="en-US"/>
              </w:rPr>
              <w:t>.</w:t>
            </w:r>
          </w:p>
          <w:p w:rsidR="00857F32" w:rsidRDefault="00857F32" w:rsidP="00857F32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57F32" w:rsidRDefault="00857F32" w:rsidP="00857F32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2.5. Идентификационные признаки ценных бумаг, с осуществлением прав по которым связаны вопросы, содержащиеся в повестке дня заседания совета директоров эмитента:</w:t>
            </w:r>
          </w:p>
          <w:p w:rsidR="00857F32" w:rsidRPr="00857F32" w:rsidRDefault="00857F32" w:rsidP="00857F32">
            <w:pPr>
              <w:jc w:val="both"/>
              <w:rPr>
                <w:sz w:val="22"/>
                <w:szCs w:val="22"/>
                <w:lang w:eastAsia="en-US"/>
              </w:rPr>
            </w:pPr>
            <w:proofErr w:type="gramStart"/>
            <w:r w:rsidRPr="00857F32">
              <w:rPr>
                <w:sz w:val="22"/>
                <w:szCs w:val="22"/>
                <w:lang w:eastAsia="en-US"/>
              </w:rPr>
              <w:t xml:space="preserve">- акции обыкновенные именные бездокументарные (государственный регистрационный номер </w:t>
            </w:r>
            <w:r w:rsidRPr="00857F32">
              <w:rPr>
                <w:sz w:val="22"/>
                <w:szCs w:val="22"/>
                <w:lang w:eastAsia="en-US"/>
              </w:rPr>
              <w:lastRenderedPageBreak/>
              <w:t>выпуска ценных бумаг 1-01-34747-Е, дата государственной регистрации 27.12.2006; наименование регистрирующего органа, осуществившего государственную регистрацию выпуска ценных бумаг:</w:t>
            </w:r>
            <w:proofErr w:type="gramEnd"/>
            <w:r w:rsidRPr="00857F32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857F32">
              <w:rPr>
                <w:sz w:val="22"/>
                <w:szCs w:val="22"/>
                <w:lang w:eastAsia="en-US"/>
              </w:rPr>
              <w:t xml:space="preserve">РО ФСФР России в ЮФО), международный код идентификации (ISIN) - RU000A0JPPQ7; </w:t>
            </w:r>
            <w:proofErr w:type="gramEnd"/>
          </w:p>
          <w:p w:rsidR="00857F32" w:rsidRPr="00820DED" w:rsidRDefault="00857F32" w:rsidP="00857F32">
            <w:pPr>
              <w:jc w:val="both"/>
              <w:rPr>
                <w:sz w:val="22"/>
                <w:szCs w:val="22"/>
                <w:lang w:eastAsia="en-US"/>
              </w:rPr>
            </w:pPr>
            <w:proofErr w:type="gramStart"/>
            <w:r w:rsidRPr="00857F32">
              <w:rPr>
                <w:sz w:val="22"/>
                <w:szCs w:val="22"/>
                <w:lang w:eastAsia="en-US"/>
              </w:rPr>
              <w:t>- акции обыкновенные именные бездокументарные (государственный регистрационный номер дополнительного выпуска ценных бумаг 1-01-34747-Е, дата государственной регистрации 15.12.2016; наименование регистрирующего органа, осуществившего государственную регистрацию дополнительного выпуска ценных бумаг:</w:t>
            </w:r>
            <w:proofErr w:type="gramEnd"/>
            <w:r w:rsidRPr="00857F32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857F32">
              <w:rPr>
                <w:sz w:val="22"/>
                <w:szCs w:val="22"/>
                <w:lang w:eastAsia="en-US"/>
              </w:rPr>
              <w:t>Банк России), международный код идентификации (ISIN) - RU000A0JPPQ7.</w:t>
            </w:r>
            <w:proofErr w:type="gramEnd"/>
          </w:p>
        </w:tc>
      </w:tr>
    </w:tbl>
    <w:p w:rsidR="008C5104" w:rsidRPr="00820DED" w:rsidRDefault="008C5104" w:rsidP="008C5104">
      <w:pPr>
        <w:jc w:val="both"/>
        <w:rPr>
          <w:sz w:val="22"/>
          <w:szCs w:val="22"/>
        </w:rPr>
      </w:pPr>
    </w:p>
    <w:tbl>
      <w:tblPr>
        <w:tblW w:w="9356" w:type="dxa"/>
        <w:tblInd w:w="-176" w:type="dxa"/>
        <w:tblLook w:val="00A0" w:firstRow="1" w:lastRow="0" w:firstColumn="1" w:lastColumn="0" w:noHBand="0" w:noVBand="0"/>
      </w:tblPr>
      <w:tblGrid>
        <w:gridCol w:w="9356"/>
      </w:tblGrid>
      <w:tr w:rsidR="008C5104" w:rsidRPr="00820DED" w:rsidTr="00247AA5">
        <w:trPr>
          <w:trHeight w:val="33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 Подпись</w:t>
            </w:r>
          </w:p>
        </w:tc>
      </w:tr>
      <w:tr w:rsidR="008C5104" w:rsidRPr="00820DED" w:rsidTr="00247AA5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6F" w:rsidRPr="0004566F" w:rsidRDefault="00F10795" w:rsidP="0004566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3.1. </w:t>
            </w:r>
            <w:r w:rsidR="0004566F" w:rsidRPr="0004566F">
              <w:rPr>
                <w:sz w:val="22"/>
                <w:szCs w:val="22"/>
              </w:rPr>
              <w:t>Директор Департамента корпоративного</w:t>
            </w:r>
          </w:p>
          <w:p w:rsidR="0004566F" w:rsidRPr="0004566F" w:rsidRDefault="0004566F" w:rsidP="0004566F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>управления и взаимодействия с акционерами</w:t>
            </w:r>
          </w:p>
          <w:p w:rsidR="0004566F" w:rsidRPr="0004566F" w:rsidRDefault="0004566F" w:rsidP="0004566F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>ПАО «МРСК Северного Кавказа»</w:t>
            </w:r>
          </w:p>
          <w:p w:rsidR="0004566F" w:rsidRDefault="0004566F" w:rsidP="0004566F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 xml:space="preserve">(на основании доверенности от 01.01.2019 № 80) </w:t>
            </w:r>
            <w:r>
              <w:rPr>
                <w:sz w:val="22"/>
                <w:szCs w:val="22"/>
              </w:rPr>
              <w:t xml:space="preserve">    ____</w:t>
            </w:r>
            <w:r w:rsidRPr="0004566F">
              <w:rPr>
                <w:sz w:val="22"/>
                <w:szCs w:val="22"/>
              </w:rPr>
              <w:t>_____________ В.В. Волковский</w:t>
            </w:r>
          </w:p>
          <w:p w:rsidR="008C5104" w:rsidRPr="00820DED" w:rsidRDefault="008C5104" w:rsidP="0004566F">
            <w:pPr>
              <w:jc w:val="both"/>
              <w:rPr>
                <w:sz w:val="22"/>
                <w:szCs w:val="22"/>
              </w:rPr>
            </w:pPr>
            <w:r w:rsidRPr="00820DED">
              <w:rPr>
                <w:sz w:val="22"/>
                <w:szCs w:val="22"/>
              </w:rPr>
              <w:t xml:space="preserve">                                                                         </w:t>
            </w:r>
            <w:r w:rsidR="003A4521">
              <w:rPr>
                <w:sz w:val="22"/>
                <w:szCs w:val="22"/>
              </w:rPr>
              <w:t xml:space="preserve">   </w:t>
            </w:r>
            <w:r w:rsidR="00DD179F">
              <w:rPr>
                <w:sz w:val="22"/>
                <w:szCs w:val="22"/>
              </w:rPr>
              <w:t xml:space="preserve"> </w:t>
            </w:r>
            <w:r w:rsidR="0004566F">
              <w:rPr>
                <w:sz w:val="22"/>
                <w:szCs w:val="22"/>
              </w:rPr>
              <w:t xml:space="preserve">         </w:t>
            </w:r>
            <w:r w:rsidR="00DD179F">
              <w:rPr>
                <w:sz w:val="22"/>
                <w:szCs w:val="22"/>
              </w:rPr>
              <w:t xml:space="preserve">  </w:t>
            </w:r>
            <w:r w:rsidR="00857F32">
              <w:rPr>
                <w:sz w:val="22"/>
                <w:szCs w:val="22"/>
              </w:rPr>
              <w:t xml:space="preserve">     </w:t>
            </w:r>
            <w:r w:rsidR="003A4521">
              <w:rPr>
                <w:sz w:val="22"/>
                <w:szCs w:val="22"/>
              </w:rPr>
              <w:t xml:space="preserve"> </w:t>
            </w:r>
            <w:r w:rsidRPr="00820DED">
              <w:rPr>
                <w:sz w:val="22"/>
                <w:szCs w:val="22"/>
              </w:rPr>
              <w:t>(подпись)</w:t>
            </w:r>
          </w:p>
          <w:p w:rsidR="008C5104" w:rsidRPr="00820DED" w:rsidRDefault="008C5104" w:rsidP="00857F32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3.2. Дата «</w:t>
            </w:r>
            <w:r w:rsidR="002512D3">
              <w:rPr>
                <w:sz w:val="22"/>
                <w:szCs w:val="22"/>
              </w:rPr>
              <w:t>2</w:t>
            </w:r>
            <w:r w:rsidR="00857F32">
              <w:rPr>
                <w:sz w:val="22"/>
                <w:szCs w:val="22"/>
              </w:rPr>
              <w:t>1</w:t>
            </w:r>
            <w:r w:rsidRPr="00820DED">
              <w:rPr>
                <w:sz w:val="22"/>
                <w:szCs w:val="22"/>
              </w:rPr>
              <w:t xml:space="preserve">» </w:t>
            </w:r>
            <w:r w:rsidR="002512D3">
              <w:rPr>
                <w:sz w:val="22"/>
                <w:szCs w:val="22"/>
              </w:rPr>
              <w:t>ма</w:t>
            </w:r>
            <w:r w:rsidR="00247AA5">
              <w:rPr>
                <w:sz w:val="22"/>
                <w:szCs w:val="22"/>
              </w:rPr>
              <w:t>я</w:t>
            </w:r>
            <w:r w:rsidRPr="00820DED">
              <w:rPr>
                <w:sz w:val="22"/>
                <w:szCs w:val="22"/>
              </w:rPr>
              <w:t xml:space="preserve"> 201</w:t>
            </w:r>
            <w:r w:rsidR="00DD179F">
              <w:rPr>
                <w:sz w:val="22"/>
                <w:szCs w:val="22"/>
              </w:rPr>
              <w:t>9</w:t>
            </w:r>
            <w:r w:rsidRPr="00820DED">
              <w:rPr>
                <w:sz w:val="22"/>
                <w:szCs w:val="22"/>
              </w:rPr>
              <w:t xml:space="preserve"> г.                       </w:t>
            </w:r>
            <w:r w:rsidR="0004566F">
              <w:rPr>
                <w:sz w:val="22"/>
                <w:szCs w:val="22"/>
              </w:rPr>
              <w:t xml:space="preserve">   </w:t>
            </w:r>
            <w:r w:rsidRPr="00820DED">
              <w:rPr>
                <w:sz w:val="22"/>
                <w:szCs w:val="22"/>
              </w:rPr>
              <w:t xml:space="preserve">            </w:t>
            </w:r>
            <w:r w:rsidR="003A4521">
              <w:rPr>
                <w:sz w:val="22"/>
                <w:szCs w:val="22"/>
              </w:rPr>
              <w:t xml:space="preserve"> </w:t>
            </w:r>
            <w:r w:rsidR="00F10795">
              <w:rPr>
                <w:sz w:val="22"/>
                <w:szCs w:val="22"/>
              </w:rPr>
              <w:t xml:space="preserve"> </w:t>
            </w:r>
            <w:r w:rsidR="0057693B">
              <w:rPr>
                <w:sz w:val="22"/>
                <w:szCs w:val="22"/>
              </w:rPr>
              <w:t xml:space="preserve">   </w:t>
            </w:r>
            <w:r w:rsidR="00F10795">
              <w:rPr>
                <w:sz w:val="22"/>
                <w:szCs w:val="22"/>
              </w:rPr>
              <w:t xml:space="preserve">  </w:t>
            </w:r>
            <w:r w:rsidR="002512D3">
              <w:rPr>
                <w:sz w:val="22"/>
                <w:szCs w:val="22"/>
              </w:rPr>
              <w:t xml:space="preserve"> </w:t>
            </w:r>
            <w:r w:rsidR="00857F32">
              <w:rPr>
                <w:sz w:val="22"/>
                <w:szCs w:val="22"/>
              </w:rPr>
              <w:t xml:space="preserve">    </w:t>
            </w:r>
            <w:r w:rsidR="002512D3">
              <w:rPr>
                <w:sz w:val="22"/>
                <w:szCs w:val="22"/>
              </w:rPr>
              <w:t xml:space="preserve">  </w:t>
            </w:r>
            <w:r w:rsidR="00F10795">
              <w:rPr>
                <w:sz w:val="22"/>
                <w:szCs w:val="22"/>
              </w:rPr>
              <w:t xml:space="preserve">  </w:t>
            </w:r>
            <w:r w:rsidR="003A4521">
              <w:rPr>
                <w:sz w:val="22"/>
                <w:szCs w:val="22"/>
              </w:rPr>
              <w:t xml:space="preserve">  </w:t>
            </w:r>
            <w:r w:rsidRPr="00820DED">
              <w:rPr>
                <w:sz w:val="22"/>
                <w:szCs w:val="22"/>
              </w:rPr>
              <w:t>М.П.</w:t>
            </w:r>
          </w:p>
        </w:tc>
      </w:tr>
    </w:tbl>
    <w:p w:rsidR="00347387" w:rsidRDefault="00347387" w:rsidP="00DD179F"/>
    <w:sectPr w:rsidR="00347387" w:rsidSect="009B3959">
      <w:headerReference w:type="default" r:id="rId10"/>
      <w:footerReference w:type="even" r:id="rId11"/>
      <w:pgSz w:w="11906" w:h="16838"/>
      <w:pgMar w:top="1418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4752" w:rsidRDefault="00F64752">
      <w:r>
        <w:separator/>
      </w:r>
    </w:p>
  </w:endnote>
  <w:endnote w:type="continuationSeparator" w:id="0">
    <w:p w:rsidR="00F64752" w:rsidRDefault="00F64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altName w:val="Tahom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0207F7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F64752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4752" w:rsidRDefault="00F64752">
      <w:r>
        <w:separator/>
      </w:r>
    </w:p>
  </w:footnote>
  <w:footnote w:type="continuationSeparator" w:id="0">
    <w:p w:rsidR="00F64752" w:rsidRDefault="00F647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0207F7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741234">
      <w:rPr>
        <w:noProof/>
        <w:sz w:val="24"/>
      </w:rPr>
      <w:t>7</w:t>
    </w:r>
    <w:r w:rsidRPr="00405B58">
      <w:rPr>
        <w:sz w:val="24"/>
      </w:rPr>
      <w:fldChar w:fldCharType="end"/>
    </w:r>
  </w:p>
  <w:p w:rsidR="008367E7" w:rsidRDefault="00F6475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C6044A"/>
    <w:multiLevelType w:val="hybridMultilevel"/>
    <w:tmpl w:val="91863D74"/>
    <w:lvl w:ilvl="0" w:tplc="0419000F">
      <w:start w:val="2"/>
      <w:numFmt w:val="decimal"/>
      <w:lvlText w:val="%1."/>
      <w:lvlJc w:val="left"/>
      <w:pPr>
        <w:ind w:left="74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168" w:hanging="360"/>
      </w:pPr>
    </w:lvl>
    <w:lvl w:ilvl="2" w:tplc="0419001B" w:tentative="1">
      <w:start w:val="1"/>
      <w:numFmt w:val="lowerRoman"/>
      <w:lvlText w:val="%3."/>
      <w:lvlJc w:val="right"/>
      <w:pPr>
        <w:ind w:left="8888" w:hanging="180"/>
      </w:pPr>
    </w:lvl>
    <w:lvl w:ilvl="3" w:tplc="0419000F" w:tentative="1">
      <w:start w:val="1"/>
      <w:numFmt w:val="decimal"/>
      <w:lvlText w:val="%4."/>
      <w:lvlJc w:val="left"/>
      <w:pPr>
        <w:ind w:left="9608" w:hanging="360"/>
      </w:pPr>
    </w:lvl>
    <w:lvl w:ilvl="4" w:tplc="04190019" w:tentative="1">
      <w:start w:val="1"/>
      <w:numFmt w:val="lowerLetter"/>
      <w:lvlText w:val="%5."/>
      <w:lvlJc w:val="left"/>
      <w:pPr>
        <w:ind w:left="10328" w:hanging="360"/>
      </w:pPr>
    </w:lvl>
    <w:lvl w:ilvl="5" w:tplc="0419001B" w:tentative="1">
      <w:start w:val="1"/>
      <w:numFmt w:val="lowerRoman"/>
      <w:lvlText w:val="%6."/>
      <w:lvlJc w:val="right"/>
      <w:pPr>
        <w:ind w:left="11048" w:hanging="180"/>
      </w:pPr>
    </w:lvl>
    <w:lvl w:ilvl="6" w:tplc="0419000F" w:tentative="1">
      <w:start w:val="1"/>
      <w:numFmt w:val="decimal"/>
      <w:lvlText w:val="%7."/>
      <w:lvlJc w:val="left"/>
      <w:pPr>
        <w:ind w:left="11768" w:hanging="360"/>
      </w:pPr>
    </w:lvl>
    <w:lvl w:ilvl="7" w:tplc="04190019" w:tentative="1">
      <w:start w:val="1"/>
      <w:numFmt w:val="lowerLetter"/>
      <w:lvlText w:val="%8."/>
      <w:lvlJc w:val="left"/>
      <w:pPr>
        <w:ind w:left="12488" w:hanging="360"/>
      </w:pPr>
    </w:lvl>
    <w:lvl w:ilvl="8" w:tplc="0419001B" w:tentative="1">
      <w:start w:val="1"/>
      <w:numFmt w:val="lowerRoman"/>
      <w:lvlText w:val="%9."/>
      <w:lvlJc w:val="right"/>
      <w:pPr>
        <w:ind w:left="1320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104"/>
    <w:rsid w:val="000207F7"/>
    <w:rsid w:val="00024FB0"/>
    <w:rsid w:val="000305B0"/>
    <w:rsid w:val="0004566F"/>
    <w:rsid w:val="000516DC"/>
    <w:rsid w:val="000A1BD4"/>
    <w:rsid w:val="00107407"/>
    <w:rsid w:val="0014581A"/>
    <w:rsid w:val="002118AF"/>
    <w:rsid w:val="00213F1A"/>
    <w:rsid w:val="0021763C"/>
    <w:rsid w:val="00223917"/>
    <w:rsid w:val="0022599B"/>
    <w:rsid w:val="00247AA5"/>
    <w:rsid w:val="002512D3"/>
    <w:rsid w:val="00281FF4"/>
    <w:rsid w:val="002913B6"/>
    <w:rsid w:val="00291439"/>
    <w:rsid w:val="002A5896"/>
    <w:rsid w:val="003204B2"/>
    <w:rsid w:val="00347387"/>
    <w:rsid w:val="00356CE4"/>
    <w:rsid w:val="003A4521"/>
    <w:rsid w:val="003D61AB"/>
    <w:rsid w:val="00405C9E"/>
    <w:rsid w:val="00470AF9"/>
    <w:rsid w:val="004947B9"/>
    <w:rsid w:val="004F0BF2"/>
    <w:rsid w:val="0053616C"/>
    <w:rsid w:val="00562335"/>
    <w:rsid w:val="0057693B"/>
    <w:rsid w:val="005C2892"/>
    <w:rsid w:val="005C33CC"/>
    <w:rsid w:val="00600444"/>
    <w:rsid w:val="0063057C"/>
    <w:rsid w:val="00632970"/>
    <w:rsid w:val="0066745B"/>
    <w:rsid w:val="00691973"/>
    <w:rsid w:val="006D186A"/>
    <w:rsid w:val="006F0F3A"/>
    <w:rsid w:val="00713B07"/>
    <w:rsid w:val="007144EB"/>
    <w:rsid w:val="00741234"/>
    <w:rsid w:val="00750A85"/>
    <w:rsid w:val="00755F62"/>
    <w:rsid w:val="007979BB"/>
    <w:rsid w:val="007B1A5E"/>
    <w:rsid w:val="00857F32"/>
    <w:rsid w:val="008713EA"/>
    <w:rsid w:val="008A675A"/>
    <w:rsid w:val="008C5104"/>
    <w:rsid w:val="008F52B1"/>
    <w:rsid w:val="00902740"/>
    <w:rsid w:val="0090341D"/>
    <w:rsid w:val="00922AF3"/>
    <w:rsid w:val="009513E8"/>
    <w:rsid w:val="009769E6"/>
    <w:rsid w:val="00977292"/>
    <w:rsid w:val="009A2FD4"/>
    <w:rsid w:val="009B3959"/>
    <w:rsid w:val="009C1A05"/>
    <w:rsid w:val="009E54F7"/>
    <w:rsid w:val="00A00825"/>
    <w:rsid w:val="00A503F8"/>
    <w:rsid w:val="00A65FB8"/>
    <w:rsid w:val="00AA2A4D"/>
    <w:rsid w:val="00AA5B70"/>
    <w:rsid w:val="00B6139F"/>
    <w:rsid w:val="00B7156A"/>
    <w:rsid w:val="00C00133"/>
    <w:rsid w:val="00C13F0D"/>
    <w:rsid w:val="00C203AF"/>
    <w:rsid w:val="00C2774F"/>
    <w:rsid w:val="00C335C5"/>
    <w:rsid w:val="00C417B3"/>
    <w:rsid w:val="00C448B9"/>
    <w:rsid w:val="00CB6AF4"/>
    <w:rsid w:val="00CE714E"/>
    <w:rsid w:val="00DA39E0"/>
    <w:rsid w:val="00DC15F4"/>
    <w:rsid w:val="00DD179F"/>
    <w:rsid w:val="00DE770C"/>
    <w:rsid w:val="00E51437"/>
    <w:rsid w:val="00E61DEC"/>
    <w:rsid w:val="00E71F07"/>
    <w:rsid w:val="00E72E82"/>
    <w:rsid w:val="00EE63CE"/>
    <w:rsid w:val="00F10795"/>
    <w:rsid w:val="00F33757"/>
    <w:rsid w:val="00F57F2C"/>
    <w:rsid w:val="00F64006"/>
    <w:rsid w:val="00F644A7"/>
    <w:rsid w:val="00F64752"/>
    <w:rsid w:val="00F8236B"/>
    <w:rsid w:val="00F91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C510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C51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C5104"/>
  </w:style>
  <w:style w:type="paragraph" w:customStyle="1" w:styleId="1">
    <w:name w:val="Знак Знак1"/>
    <w:basedOn w:val="a"/>
    <w:rsid w:val="008C510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rsid w:val="008C5104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8C51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8C5104"/>
    <w:rPr>
      <w:color w:val="0000FF"/>
      <w:u w:val="single"/>
    </w:rPr>
  </w:style>
  <w:style w:type="paragraph" w:customStyle="1" w:styleId="ConsPlusNonformat">
    <w:name w:val="ConsPlusNonformat"/>
    <w:uiPriority w:val="99"/>
    <w:rsid w:val="008C51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24F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24FB0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C13F0D"/>
    <w:pPr>
      <w:ind w:left="720"/>
      <w:contextualSpacing/>
    </w:pPr>
  </w:style>
  <w:style w:type="paragraph" w:styleId="ac">
    <w:name w:val="Revision"/>
    <w:hidden/>
    <w:uiPriority w:val="99"/>
    <w:semiHidden/>
    <w:rsid w:val="00536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A65FB8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65FB8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A65F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65FB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65FB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C510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C51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C5104"/>
  </w:style>
  <w:style w:type="paragraph" w:customStyle="1" w:styleId="1">
    <w:name w:val="Знак Знак1"/>
    <w:basedOn w:val="a"/>
    <w:rsid w:val="008C510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rsid w:val="008C5104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8C51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8C5104"/>
    <w:rPr>
      <w:color w:val="0000FF"/>
      <w:u w:val="single"/>
    </w:rPr>
  </w:style>
  <w:style w:type="paragraph" w:customStyle="1" w:styleId="ConsPlusNonformat">
    <w:name w:val="ConsPlusNonformat"/>
    <w:uiPriority w:val="99"/>
    <w:rsid w:val="008C51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24F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24FB0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C13F0D"/>
    <w:pPr>
      <w:ind w:left="720"/>
      <w:contextualSpacing/>
    </w:pPr>
  </w:style>
  <w:style w:type="paragraph" w:styleId="ac">
    <w:name w:val="Revision"/>
    <w:hidden/>
    <w:uiPriority w:val="99"/>
    <w:semiHidden/>
    <w:rsid w:val="00536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A65FB8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65FB8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A65F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65FB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65FB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7</Pages>
  <Words>2887</Words>
  <Characters>16462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28</cp:revision>
  <dcterms:created xsi:type="dcterms:W3CDTF">2018-12-27T13:50:00Z</dcterms:created>
  <dcterms:modified xsi:type="dcterms:W3CDTF">2019-05-21T14:03:00Z</dcterms:modified>
</cp:coreProperties>
</file>