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281"/>
      </w:tblGrid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787E8C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562335" w:rsidP="006305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63057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63057C">
              <w:rPr>
                <w:sz w:val="22"/>
                <w:szCs w:val="22"/>
                <w:lang w:eastAsia="en-US"/>
              </w:rPr>
              <w:t>0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63057C">
              <w:rPr>
                <w:sz w:val="22"/>
                <w:szCs w:val="22"/>
                <w:lang w:eastAsia="en-US"/>
              </w:rPr>
              <w:t>, № 3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63057C">
              <w:rPr>
                <w:sz w:val="22"/>
                <w:szCs w:val="22"/>
                <w:lang w:eastAsia="en-US"/>
              </w:rPr>
              <w:t>0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63057C" w:rsidRPr="0063057C">
              <w:rPr>
                <w:sz w:val="22"/>
                <w:szCs w:val="22"/>
                <w:lang w:eastAsia="en-US"/>
              </w:rPr>
              <w:t>О прекращении полномочий и трудового договора генерального директора Общества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204B2" w:rsidRPr="00562335" w:rsidRDefault="0063057C" w:rsidP="00F913C0">
            <w:pPr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 w:rsidRPr="0063057C">
              <w:rPr>
                <w:bCs/>
                <w:sz w:val="22"/>
                <w:szCs w:val="22"/>
              </w:rPr>
              <w:t>Досрочно прекратить полномочия генерального директора ПАО «МРСК Северного Кавказа» Зайцева Юрия Викторовича и трудовой договор с ним «28» марта 2019 года по соглашению сторон в соответствии с пунктом 1 статьи 77 Трудово</w:t>
            </w:r>
            <w:r>
              <w:rPr>
                <w:bCs/>
                <w:sz w:val="22"/>
                <w:szCs w:val="22"/>
              </w:rPr>
              <w:t>го Кодекса Российской Федерации</w:t>
            </w:r>
            <w:r w:rsidR="00562335"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.</w:t>
            </w:r>
          </w:p>
          <w:p w:rsidR="00562335" w:rsidRPr="00562335" w:rsidRDefault="00562335" w:rsidP="00562335">
            <w:pPr>
              <w:jc w:val="both"/>
              <w:rPr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63057C" w:rsidRPr="0063057C">
              <w:rPr>
                <w:sz w:val="22"/>
                <w:szCs w:val="22"/>
                <w:lang w:eastAsia="en-US"/>
              </w:rPr>
              <w:t>Об избрании генерального директора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63057C" w:rsidRDefault="0063057C" w:rsidP="00F913C0">
            <w:pPr>
              <w:ind w:right="11"/>
              <w:jc w:val="both"/>
              <w:rPr>
                <w:sz w:val="22"/>
                <w:szCs w:val="22"/>
              </w:rPr>
            </w:pPr>
            <w:r w:rsidRPr="0063057C">
              <w:rPr>
                <w:sz w:val="22"/>
                <w:szCs w:val="22"/>
              </w:rPr>
              <w:t>Избрать генеральным директором ПАО «МРСК Северного Кавказа» Иванова Виталия Валерьевича с «29» марта 2019 года до «2</w:t>
            </w:r>
            <w:r>
              <w:rPr>
                <w:sz w:val="22"/>
                <w:szCs w:val="22"/>
              </w:rPr>
              <w:t>8» марта 2022 года включительно</w:t>
            </w:r>
            <w:r w:rsidR="00C00133" w:rsidRPr="00C00133">
              <w:rPr>
                <w:sz w:val="22"/>
                <w:szCs w:val="22"/>
              </w:rPr>
              <w:t>.</w:t>
            </w:r>
          </w:p>
          <w:p w:rsidR="00F54950" w:rsidRDefault="00F54950" w:rsidP="00F913C0">
            <w:pPr>
              <w:ind w:right="11"/>
              <w:jc w:val="both"/>
              <w:rPr>
                <w:sz w:val="22"/>
                <w:szCs w:val="22"/>
              </w:rPr>
            </w:pPr>
          </w:p>
          <w:p w:rsidR="0063057C" w:rsidRDefault="0063057C" w:rsidP="00F913C0">
            <w:pPr>
              <w:ind w:right="11"/>
              <w:jc w:val="both"/>
              <w:rPr>
                <w:sz w:val="22"/>
                <w:szCs w:val="22"/>
              </w:rPr>
            </w:pPr>
            <w:r w:rsidRPr="0063057C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3</w:t>
            </w:r>
            <w:r w:rsidRPr="0063057C">
              <w:rPr>
                <w:sz w:val="22"/>
                <w:szCs w:val="22"/>
              </w:rPr>
              <w:t xml:space="preserve"> «Об определении лица, уполномоченного осуществлять права и обязанности работодателя в отношении генерального директора Общества»:</w:t>
            </w:r>
          </w:p>
          <w:p w:rsidR="0063057C" w:rsidRDefault="0063057C" w:rsidP="00F913C0">
            <w:pPr>
              <w:ind w:right="11"/>
              <w:jc w:val="both"/>
              <w:rPr>
                <w:sz w:val="22"/>
                <w:szCs w:val="22"/>
              </w:rPr>
            </w:pPr>
          </w:p>
          <w:p w:rsidR="00CB6AF4" w:rsidRDefault="0063057C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63057C">
              <w:rPr>
                <w:sz w:val="22"/>
                <w:szCs w:val="22"/>
                <w:lang w:eastAsia="en-US"/>
              </w:rPr>
              <w:t>Уполномочить Ливинского Павла Анатольевича, Генерального директора ПАО «Россети», осуществлять от имени Общества права и обязанности работодателя в отношении генерального директора Общества Иванова Виталия Валерьевича, в том числе определять условия трудового договора с генеральным директором Общества и подписывать трудовой договор, дополнительные соглашения к нему, соглашения, связанные с расторжением трудового договора, компенсацией расходов по найму жилого помещения.</w:t>
            </w:r>
            <w:proofErr w:type="gramEnd"/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820DED">
              <w:rPr>
                <w:sz w:val="22"/>
                <w:szCs w:val="22"/>
                <w:lang w:eastAsia="en-US"/>
              </w:rPr>
              <w:lastRenderedPageBreak/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913C0">
              <w:rPr>
                <w:sz w:val="22"/>
                <w:szCs w:val="22"/>
                <w:lang w:eastAsia="en-US"/>
              </w:rPr>
              <w:t>2</w:t>
            </w:r>
            <w:r w:rsidR="0063057C">
              <w:rPr>
                <w:sz w:val="22"/>
                <w:szCs w:val="22"/>
                <w:lang w:eastAsia="en-US"/>
              </w:rPr>
              <w:t>8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B6AF4" w:rsidRDefault="008C5104" w:rsidP="0063057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00133">
              <w:rPr>
                <w:sz w:val="22"/>
                <w:szCs w:val="22"/>
                <w:lang w:eastAsia="en-US"/>
              </w:rPr>
              <w:t>2</w:t>
            </w:r>
            <w:r w:rsidR="0063057C">
              <w:rPr>
                <w:sz w:val="22"/>
                <w:szCs w:val="22"/>
                <w:lang w:eastAsia="en-US"/>
              </w:rPr>
              <w:t>8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</w:t>
            </w:r>
            <w:r w:rsidR="0063057C">
              <w:rPr>
                <w:sz w:val="22"/>
                <w:szCs w:val="22"/>
                <w:lang w:eastAsia="en-US"/>
              </w:rPr>
              <w:t>5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  <w:p w:rsidR="00A65FB8" w:rsidRDefault="00A65FB8" w:rsidP="0063057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A65FB8" w:rsidRPr="00820DED" w:rsidRDefault="00A65FB8" w:rsidP="00922AF3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2.5. </w:t>
            </w:r>
            <w:r w:rsidRPr="00A65FB8">
              <w:rPr>
                <w:sz w:val="22"/>
                <w:szCs w:val="22"/>
              </w:rPr>
              <w:t>Доля участия Иванова Виталия Валерьевича</w:t>
            </w:r>
            <w:r>
              <w:rPr>
                <w:sz w:val="22"/>
                <w:szCs w:val="22"/>
              </w:rPr>
              <w:t>, и</w:t>
            </w:r>
            <w:r w:rsidRPr="00A65FB8">
              <w:rPr>
                <w:sz w:val="22"/>
                <w:szCs w:val="22"/>
              </w:rPr>
              <w:t>збра</w:t>
            </w:r>
            <w:r>
              <w:rPr>
                <w:sz w:val="22"/>
                <w:szCs w:val="22"/>
              </w:rPr>
              <w:t>нного</w:t>
            </w:r>
            <w:r w:rsidRPr="00A65FB8">
              <w:rPr>
                <w:sz w:val="22"/>
                <w:szCs w:val="22"/>
              </w:rPr>
              <w:t xml:space="preserve"> генеральным директором ПАО «МРСК Северного Кавказа» </w:t>
            </w:r>
            <w:r>
              <w:rPr>
                <w:sz w:val="22"/>
                <w:szCs w:val="22"/>
              </w:rPr>
              <w:t xml:space="preserve">в соответствии с п. 2.2 настоящего сообщения, </w:t>
            </w:r>
            <w:r w:rsidRPr="00A65FB8">
              <w:rPr>
                <w:sz w:val="22"/>
                <w:szCs w:val="22"/>
              </w:rPr>
              <w:t>в уставном капитале эмитента, а также доля принадлежащих данному лицу обыкновенных акций эмитента</w:t>
            </w:r>
            <w:r>
              <w:rPr>
                <w:sz w:val="22"/>
                <w:szCs w:val="22"/>
              </w:rPr>
              <w:t xml:space="preserve"> отсутствует</w:t>
            </w:r>
            <w:r w:rsidRPr="00A65FB8">
              <w:rPr>
                <w:sz w:val="22"/>
                <w:szCs w:val="22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63057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00133">
              <w:rPr>
                <w:sz w:val="22"/>
                <w:szCs w:val="22"/>
              </w:rPr>
              <w:t>2</w:t>
            </w:r>
            <w:r w:rsidR="0063057C">
              <w:rPr>
                <w:sz w:val="22"/>
                <w:szCs w:val="22"/>
              </w:rPr>
              <w:t>8</w:t>
            </w:r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E8C" w:rsidRDefault="00787E8C">
      <w:r>
        <w:separator/>
      </w:r>
    </w:p>
  </w:endnote>
  <w:endnote w:type="continuationSeparator" w:id="0">
    <w:p w:rsidR="00787E8C" w:rsidRDefault="0078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787E8C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E8C" w:rsidRDefault="00787E8C">
      <w:r>
        <w:separator/>
      </w:r>
    </w:p>
  </w:footnote>
  <w:footnote w:type="continuationSeparator" w:id="0">
    <w:p w:rsidR="00787E8C" w:rsidRDefault="00787E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5495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787E8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1763C"/>
    <w:rsid w:val="00223917"/>
    <w:rsid w:val="0022599B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947B9"/>
    <w:rsid w:val="004F0BF2"/>
    <w:rsid w:val="0053616C"/>
    <w:rsid w:val="00562335"/>
    <w:rsid w:val="0057693B"/>
    <w:rsid w:val="005C2892"/>
    <w:rsid w:val="005C33CC"/>
    <w:rsid w:val="0063057C"/>
    <w:rsid w:val="00632970"/>
    <w:rsid w:val="0066745B"/>
    <w:rsid w:val="00691973"/>
    <w:rsid w:val="006D186A"/>
    <w:rsid w:val="00713B07"/>
    <w:rsid w:val="00750A85"/>
    <w:rsid w:val="00755F62"/>
    <w:rsid w:val="00787E8C"/>
    <w:rsid w:val="007979BB"/>
    <w:rsid w:val="008713EA"/>
    <w:rsid w:val="008A675A"/>
    <w:rsid w:val="008C5104"/>
    <w:rsid w:val="008F52B1"/>
    <w:rsid w:val="00902740"/>
    <w:rsid w:val="0090341D"/>
    <w:rsid w:val="00922AF3"/>
    <w:rsid w:val="009513E8"/>
    <w:rsid w:val="00977292"/>
    <w:rsid w:val="009A2FD4"/>
    <w:rsid w:val="009B3959"/>
    <w:rsid w:val="009C1A05"/>
    <w:rsid w:val="009E54F7"/>
    <w:rsid w:val="00A00825"/>
    <w:rsid w:val="00A503F8"/>
    <w:rsid w:val="00A65FB8"/>
    <w:rsid w:val="00AA2A4D"/>
    <w:rsid w:val="00AA5B70"/>
    <w:rsid w:val="00B7156A"/>
    <w:rsid w:val="00C00133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72E82"/>
    <w:rsid w:val="00EE63CE"/>
    <w:rsid w:val="00F10795"/>
    <w:rsid w:val="00F33757"/>
    <w:rsid w:val="00F54950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65FB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65FB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65F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65FB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65F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24</cp:revision>
  <cp:lastPrinted>2019-03-29T07:48:00Z</cp:lastPrinted>
  <dcterms:created xsi:type="dcterms:W3CDTF">2018-12-27T13:50:00Z</dcterms:created>
  <dcterms:modified xsi:type="dcterms:W3CDTF">2019-03-29T07:48:00Z</dcterms:modified>
</cp:coreProperties>
</file>