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Сообщение о существенном факте</w:t>
      </w:r>
    </w:p>
    <w:p w:rsidR="00690D56" w:rsidRDefault="00871050" w:rsidP="00871050">
      <w:pPr>
        <w:jc w:val="center"/>
        <w:rPr>
          <w:b/>
          <w:color w:val="000000"/>
          <w:sz w:val="24"/>
          <w:szCs w:val="24"/>
        </w:rPr>
      </w:pPr>
      <w:r w:rsidRPr="00C914B9">
        <w:rPr>
          <w:b/>
          <w:color w:val="000000"/>
          <w:sz w:val="24"/>
          <w:szCs w:val="24"/>
        </w:rPr>
        <w:t>«О раскрытии эмитентом ежеквартального отчета</w:t>
      </w:r>
    </w:p>
    <w:p w:rsidR="00871050" w:rsidRPr="00C914B9" w:rsidRDefault="00871050" w:rsidP="00871050">
      <w:pPr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 w:rsidRPr="00C914B9">
        <w:rPr>
          <w:b/>
          <w:color w:val="000000"/>
          <w:sz w:val="24"/>
          <w:szCs w:val="24"/>
        </w:rPr>
        <w:t>(раскрытие инсайдерской информации)»</w:t>
      </w:r>
    </w:p>
    <w:p w:rsidR="00871050" w:rsidRPr="00C914B9" w:rsidRDefault="00871050" w:rsidP="00871050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C914B9" w:rsidTr="00C914B9">
        <w:tc>
          <w:tcPr>
            <w:tcW w:w="9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690D56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 w:rsidR="00871050" w:rsidRPr="00C914B9">
              <w:rPr>
                <w:sz w:val="24"/>
                <w:szCs w:val="24"/>
              </w:rPr>
              <w:t xml:space="preserve">; </w:t>
            </w:r>
            <w:hyperlink r:id="rId6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C914B9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690D56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14.</w:t>
            </w:r>
            <w:r w:rsidR="00690D56">
              <w:rPr>
                <w:sz w:val="24"/>
                <w:szCs w:val="24"/>
              </w:rPr>
              <w:t>02.2019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2.1. Вид документа, раскрытого эмитентом – ежеквартальный отчет.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 w:rsidRPr="00C914B9">
              <w:rPr>
                <w:color w:val="000000"/>
                <w:sz w:val="24"/>
                <w:szCs w:val="24"/>
                <w:lang w:val="en-US"/>
              </w:rPr>
              <w:t>I</w:t>
            </w:r>
            <w:r w:rsidR="00690D56">
              <w:rPr>
                <w:color w:val="000000"/>
                <w:sz w:val="24"/>
                <w:szCs w:val="24"/>
                <w:lang w:val="en-US"/>
              </w:rPr>
              <w:t>V</w:t>
            </w:r>
            <w:r w:rsidRPr="00C914B9">
              <w:rPr>
                <w:color w:val="000000"/>
                <w:sz w:val="24"/>
                <w:szCs w:val="24"/>
              </w:rPr>
              <w:t xml:space="preserve"> квартал 201</w:t>
            </w:r>
            <w:r w:rsidR="003B0F81" w:rsidRPr="00C914B9">
              <w:rPr>
                <w:color w:val="000000"/>
                <w:sz w:val="24"/>
                <w:szCs w:val="24"/>
              </w:rPr>
              <w:t>8</w:t>
            </w:r>
            <w:r w:rsidRPr="00C914B9">
              <w:rPr>
                <w:color w:val="000000"/>
                <w:sz w:val="24"/>
                <w:szCs w:val="24"/>
              </w:rPr>
              <w:t xml:space="preserve"> года.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C914B9">
              <w:rPr>
                <w:sz w:val="24"/>
                <w:szCs w:val="24"/>
              </w:rPr>
              <w:t xml:space="preserve"> </w:t>
            </w:r>
            <w:hyperlink r:id="rId7" w:history="1">
              <w:r w:rsidR="00690D56" w:rsidRPr="00C914B9">
                <w:rPr>
                  <w:rStyle w:val="a3"/>
                  <w:sz w:val="24"/>
                  <w:szCs w:val="24"/>
                </w:rPr>
                <w:t>http://disclosure.skrin.ru/disclo</w:t>
              </w:r>
              <w:r w:rsidR="00690D56" w:rsidRPr="00C914B9">
                <w:rPr>
                  <w:rStyle w:val="a3"/>
                  <w:sz w:val="24"/>
                  <w:szCs w:val="24"/>
                </w:rPr>
                <w:t>s</w:t>
              </w:r>
              <w:r w:rsidR="00690D56" w:rsidRPr="00C914B9">
                <w:rPr>
                  <w:rStyle w:val="a3"/>
                  <w:sz w:val="24"/>
                  <w:szCs w:val="24"/>
                </w:rPr>
                <w:t>ure/2632082033</w:t>
              </w:r>
            </w:hyperlink>
            <w:r w:rsidR="00690D56">
              <w:rPr>
                <w:rStyle w:val="a3"/>
                <w:sz w:val="24"/>
                <w:szCs w:val="24"/>
              </w:rPr>
              <w:t xml:space="preserve">; </w:t>
            </w:r>
            <w:hyperlink r:id="rId8" w:history="1">
              <w:r w:rsidRPr="00C914B9">
                <w:rPr>
                  <w:rStyle w:val="a3"/>
                  <w:sz w:val="24"/>
                  <w:szCs w:val="24"/>
                </w:rPr>
                <w:t>www.mrsk-sk.ru/shareholders_and_investors/raskrytie_informatsii/ezhekvartalnye_otchety_i_informatsionnye_byulleteni/</w:t>
              </w:r>
            </w:hyperlink>
            <w:r w:rsidRPr="00C914B9">
              <w:rPr>
                <w:sz w:val="24"/>
                <w:szCs w:val="24"/>
              </w:rPr>
              <w:t>;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3B0F81" w:rsidRPr="00C914B9">
              <w:rPr>
                <w:color w:val="000000"/>
                <w:sz w:val="24"/>
                <w:szCs w:val="24"/>
              </w:rPr>
              <w:t>1</w:t>
            </w:r>
            <w:r w:rsidR="003508AB" w:rsidRPr="00C914B9">
              <w:rPr>
                <w:color w:val="000000"/>
                <w:sz w:val="24"/>
                <w:szCs w:val="24"/>
              </w:rPr>
              <w:t>4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  <w:r w:rsidR="00690D56">
              <w:rPr>
                <w:color w:val="000000"/>
                <w:sz w:val="24"/>
                <w:szCs w:val="24"/>
              </w:rPr>
              <w:t>02.2019</w:t>
            </w:r>
            <w:r w:rsidRPr="00C914B9">
              <w:rPr>
                <w:color w:val="000000"/>
                <w:sz w:val="24"/>
                <w:szCs w:val="24"/>
              </w:rPr>
              <w:t>.</w:t>
            </w:r>
          </w:p>
          <w:p w:rsidR="00871050" w:rsidRPr="00C914B9" w:rsidRDefault="00871050" w:rsidP="006E465A">
            <w:pPr>
              <w:jc w:val="both"/>
              <w:rPr>
                <w:color w:val="000000"/>
                <w:sz w:val="24"/>
                <w:szCs w:val="24"/>
              </w:rPr>
            </w:pPr>
            <w:r w:rsidRPr="00C914B9">
              <w:rPr>
                <w:color w:val="000000"/>
                <w:sz w:val="24"/>
                <w:szCs w:val="24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C914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3.1. Директор Департамента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взаимодействия с акционерами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80</w:t>
            </w:r>
            <w:r w:rsidRPr="00C914B9">
              <w:rPr>
                <w:sz w:val="24"/>
                <w:szCs w:val="24"/>
              </w:rPr>
              <w:t>)  __________  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>
              <w:rPr>
                <w:sz w:val="24"/>
                <w:szCs w:val="24"/>
              </w:rPr>
              <w:t xml:space="preserve"> 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690D56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9E7DA4" w:rsidRPr="00C914B9">
              <w:rPr>
                <w:sz w:val="24"/>
                <w:szCs w:val="24"/>
              </w:rPr>
              <w:t>1</w:t>
            </w:r>
            <w:r w:rsidR="003508AB" w:rsidRPr="00C914B9">
              <w:rPr>
                <w:sz w:val="24"/>
                <w:szCs w:val="24"/>
              </w:rPr>
              <w:t>4</w:t>
            </w:r>
            <w:r w:rsidRPr="00C914B9">
              <w:rPr>
                <w:sz w:val="24"/>
                <w:szCs w:val="24"/>
              </w:rPr>
              <w:t xml:space="preserve">» </w:t>
            </w:r>
            <w:r w:rsidR="00690D56">
              <w:rPr>
                <w:sz w:val="24"/>
                <w:szCs w:val="24"/>
              </w:rPr>
              <w:t>февраля</w:t>
            </w:r>
            <w:r w:rsidRPr="00C914B9">
              <w:rPr>
                <w:sz w:val="24"/>
                <w:szCs w:val="24"/>
              </w:rPr>
              <w:t xml:space="preserve"> 201</w:t>
            </w:r>
            <w:r w:rsidR="00690D56">
              <w:rPr>
                <w:sz w:val="24"/>
                <w:szCs w:val="24"/>
              </w:rPr>
              <w:t>9</w:t>
            </w:r>
            <w:r w:rsidRPr="00C914B9">
              <w:rPr>
                <w:sz w:val="24"/>
                <w:szCs w:val="24"/>
              </w:rPr>
              <w:t xml:space="preserve"> г.                               </w:t>
            </w:r>
            <w:r w:rsidR="003B0F81" w:rsidRPr="00C914B9">
              <w:rPr>
                <w:sz w:val="24"/>
                <w:szCs w:val="24"/>
              </w:rPr>
              <w:t xml:space="preserve">  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690D56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C3C7A"/>
    <w:rsid w:val="003508AB"/>
    <w:rsid w:val="003B0F81"/>
    <w:rsid w:val="00490DB9"/>
    <w:rsid w:val="00501CE2"/>
    <w:rsid w:val="00506613"/>
    <w:rsid w:val="00591737"/>
    <w:rsid w:val="00597542"/>
    <w:rsid w:val="00650C23"/>
    <w:rsid w:val="00690D56"/>
    <w:rsid w:val="007010FC"/>
    <w:rsid w:val="00871050"/>
    <w:rsid w:val="008D75FD"/>
    <w:rsid w:val="00917AE1"/>
    <w:rsid w:val="009959D3"/>
    <w:rsid w:val="009E7DA4"/>
    <w:rsid w:val="00A75DB9"/>
    <w:rsid w:val="00A9434C"/>
    <w:rsid w:val="00BC0D72"/>
    <w:rsid w:val="00C00BCB"/>
    <w:rsid w:val="00C4449A"/>
    <w:rsid w:val="00C453AD"/>
    <w:rsid w:val="00C60CED"/>
    <w:rsid w:val="00C914B9"/>
    <w:rsid w:val="00D3748B"/>
    <w:rsid w:val="00DD0F89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/shareholders_and_investors/raskrytie_informatsii/ezhekvartalnye_otchety_i_informatsionnye_byulleten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4</cp:revision>
  <dcterms:created xsi:type="dcterms:W3CDTF">2019-02-14T06:35:00Z</dcterms:created>
  <dcterms:modified xsi:type="dcterms:W3CDTF">2019-02-14T06:41:00Z</dcterms:modified>
</cp:coreProperties>
</file>