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077"/>
        <w:gridCol w:w="4962"/>
      </w:tblGrid>
      <w:tr w:rsidR="00A72425" w:rsidRPr="00E042B7" w:rsidTr="001935C2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1935C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1935C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1935C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1935C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1935C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1935C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1935C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B80572" w:rsidP="001E53C7">
            <w:pPr>
              <w:contextualSpacing/>
              <w:jc w:val="both"/>
              <w:rPr>
                <w:sz w:val="26"/>
                <w:szCs w:val="26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1935C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1935C2" w:rsidP="000C4AC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05.02.2019</w:t>
            </w:r>
          </w:p>
        </w:tc>
      </w:tr>
      <w:tr w:rsidR="00A72425" w:rsidRPr="00E042B7" w:rsidTr="001935C2">
        <w:tc>
          <w:tcPr>
            <w:tcW w:w="90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1935C2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1935C2">
        <w:trPr>
          <w:trHeight w:val="282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BA5016" w:rsidRPr="009F19A2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1935C2">
              <w:rPr>
                <w:color w:val="000000"/>
                <w:sz w:val="26"/>
                <w:szCs w:val="26"/>
                <w:lang w:eastAsia="ru-RU"/>
              </w:rPr>
              <w:t>05.02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1935C2">
              <w:rPr>
                <w:color w:val="000000"/>
                <w:sz w:val="26"/>
                <w:szCs w:val="26"/>
                <w:lang w:eastAsia="ru-RU"/>
              </w:rPr>
              <w:t>11.02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1935C2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1935C2" w:rsidRPr="001935C2" w:rsidRDefault="001935C2" w:rsidP="001935C2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935C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 w:rsidRPr="001935C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утверждении сметы расходов Общества на 1 квартал 2019 года.</w:t>
            </w:r>
          </w:p>
          <w:p w:rsidR="001935C2" w:rsidRPr="001935C2" w:rsidRDefault="001935C2" w:rsidP="001935C2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935C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 w:rsidRPr="001935C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 xml:space="preserve">Об определении позиции Общества (представителей Общества) по вопросу </w:t>
            </w:r>
            <w:proofErr w:type="gramStart"/>
            <w:r w:rsidRPr="001935C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Pr="001935C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АО «Дагестанская сетевая компания»: «Об утверждении сметы расходов Общества на 1 квартал 2019 года».</w:t>
            </w:r>
          </w:p>
          <w:p w:rsidR="001935C2" w:rsidRPr="001935C2" w:rsidRDefault="001935C2" w:rsidP="001935C2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935C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  <w:r w:rsidRPr="001935C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рассмотрении отчета Генерального директора Общества об утверждении инвестиционной программы на период 2016-2022 гг. в Минэнерго России.</w:t>
            </w:r>
          </w:p>
          <w:p w:rsidR="001935C2" w:rsidRPr="001935C2" w:rsidRDefault="001935C2" w:rsidP="001935C2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935C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</w:t>
            </w:r>
            <w:r w:rsidRPr="001935C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предварительном одобрении решения об оказании ПАО «МРСК Северного Кавказа» благотворительной помощи в 2019 году.</w:t>
            </w:r>
          </w:p>
          <w:p w:rsidR="001935C2" w:rsidRPr="001935C2" w:rsidRDefault="001935C2" w:rsidP="001935C2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935C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</w:t>
            </w:r>
            <w:r w:rsidRPr="001935C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ходе исполнения реестра непрофильных активов Общества за 4 квартал 2018 года.</w:t>
            </w:r>
          </w:p>
          <w:p w:rsidR="00A72425" w:rsidRPr="00E042B7" w:rsidRDefault="001935C2" w:rsidP="001935C2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1935C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6.</w:t>
            </w:r>
            <w:r w:rsidRPr="001935C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 xml:space="preserve">Об утверждении кредитного плана ПАО «МРСК Северного Кавказа» на 1 </w:t>
            </w:r>
            <w:r w:rsidRPr="001935C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квартал 2019 года.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A72425" w:rsidRPr="00E042B7" w:rsidTr="001935C2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1935C2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__</w:t>
            </w:r>
            <w:r w:rsidR="00216CA1">
              <w:rPr>
                <w:sz w:val="26"/>
                <w:szCs w:val="26"/>
              </w:rPr>
              <w:t>____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       (подпись)</w:t>
            </w:r>
          </w:p>
          <w:p w:rsidR="00A72425" w:rsidRPr="00E042B7" w:rsidRDefault="00A72425" w:rsidP="001935C2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1935C2">
              <w:rPr>
                <w:sz w:val="26"/>
                <w:szCs w:val="26"/>
              </w:rPr>
              <w:t>05</w:t>
            </w:r>
            <w:r w:rsidRPr="00E042B7">
              <w:rPr>
                <w:sz w:val="26"/>
                <w:szCs w:val="26"/>
              </w:rPr>
              <w:t xml:space="preserve">» </w:t>
            </w:r>
            <w:r w:rsidR="001935C2">
              <w:rPr>
                <w:sz w:val="26"/>
                <w:szCs w:val="26"/>
              </w:rPr>
              <w:t>февраля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          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   М.П.</w:t>
            </w:r>
          </w:p>
        </w:tc>
      </w:tr>
    </w:tbl>
    <w:p w:rsidR="00A808B7" w:rsidRDefault="00A808B7">
      <w:bookmarkStart w:id="0" w:name="_GoBack"/>
      <w:bookmarkEnd w:id="0"/>
    </w:p>
    <w:sectPr w:rsidR="00A808B7" w:rsidSect="00B87FE6">
      <w:headerReference w:type="default" r:id="rId9"/>
      <w:pgSz w:w="11906" w:h="16838"/>
      <w:pgMar w:top="1418" w:right="851" w:bottom="709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572" w:rsidRDefault="00B80572">
      <w:r>
        <w:separator/>
      </w:r>
    </w:p>
  </w:endnote>
  <w:endnote w:type="continuationSeparator" w:id="0">
    <w:p w:rsidR="00B80572" w:rsidRDefault="00B80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572" w:rsidRDefault="00B80572">
      <w:r>
        <w:separator/>
      </w:r>
    </w:p>
  </w:footnote>
  <w:footnote w:type="continuationSeparator" w:id="0">
    <w:p w:rsidR="00B80572" w:rsidRDefault="00B805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B87FE6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1935C2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B805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262AA"/>
    <w:rsid w:val="000C4AC9"/>
    <w:rsid w:val="001935C2"/>
    <w:rsid w:val="00216CA1"/>
    <w:rsid w:val="002F4DB8"/>
    <w:rsid w:val="003501B6"/>
    <w:rsid w:val="00461D76"/>
    <w:rsid w:val="00514318"/>
    <w:rsid w:val="00647720"/>
    <w:rsid w:val="008D1349"/>
    <w:rsid w:val="009F19A2"/>
    <w:rsid w:val="00A72425"/>
    <w:rsid w:val="00A808B7"/>
    <w:rsid w:val="00B80572"/>
    <w:rsid w:val="00B87FE6"/>
    <w:rsid w:val="00BA0C3E"/>
    <w:rsid w:val="00BA5016"/>
    <w:rsid w:val="00C2104E"/>
    <w:rsid w:val="00DB7000"/>
    <w:rsid w:val="00DD3E14"/>
    <w:rsid w:val="00E1092C"/>
    <w:rsid w:val="00E31C42"/>
    <w:rsid w:val="00E7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8</cp:revision>
  <dcterms:created xsi:type="dcterms:W3CDTF">2018-12-25T09:46:00Z</dcterms:created>
  <dcterms:modified xsi:type="dcterms:W3CDTF">2019-02-05T11:35:00Z</dcterms:modified>
</cp:coreProperties>
</file>