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51" w:rsidRDefault="006C5E51" w:rsidP="006C5E51">
      <w:pPr>
        <w:tabs>
          <w:tab w:val="left" w:pos="1276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3139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чень нормативно-правовых актов,</w:t>
      </w:r>
    </w:p>
    <w:p w:rsidR="006C5E51" w:rsidRPr="00872E97" w:rsidRDefault="006C5E51" w:rsidP="006C5E51">
      <w:pPr>
        <w:tabs>
          <w:tab w:val="left" w:pos="127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139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рамках которых осуществляется консолидация электросетевых активов</w:t>
      </w:r>
    </w:p>
    <w:p w:rsidR="006C5E51" w:rsidRDefault="006C5E51" w:rsidP="006C5E51">
      <w:pPr>
        <w:spacing w:after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C5E51" w:rsidRPr="00313997" w:rsidRDefault="006C5E51" w:rsidP="006C5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399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Федеральный закон от 26.03.2003 № 35-ФЗ «Об электроэнергетике»;</w:t>
      </w:r>
    </w:p>
    <w:p w:rsidR="006C5E51" w:rsidRPr="00313997" w:rsidRDefault="006C5E51" w:rsidP="006C5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399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Федеральный закон от 21.12.2001 № 178-ФЗ «О приватизации государственного и муниципального имущества»;</w:t>
      </w:r>
    </w:p>
    <w:p w:rsidR="006C5E51" w:rsidRPr="00313997" w:rsidRDefault="006C5E51" w:rsidP="006C5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399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закон от 21.07.2005 № 115-ФЗ «О концессионных соглашениях»; </w:t>
      </w:r>
    </w:p>
    <w:p w:rsidR="006C5E51" w:rsidRPr="00313997" w:rsidRDefault="006C5E51" w:rsidP="006C5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399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закон от 13.07.2015 № 224-ФЗ «О государственно-частном партнерстве, </w:t>
      </w:r>
      <w:proofErr w:type="spellStart"/>
      <w:r w:rsidRPr="0031399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муниципально</w:t>
      </w:r>
      <w:proofErr w:type="spellEnd"/>
      <w:r w:rsidRPr="0031399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-частном партнерстве в Российской Федерации и внесении изменений в отдельные законодательные акты Российской Федерации»; </w:t>
      </w:r>
    </w:p>
    <w:p w:rsidR="006C5E51" w:rsidRPr="00313997" w:rsidRDefault="006C5E51" w:rsidP="006C5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399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закон от 06.10.2003 № 131-ФЗ «Об общих принципах организации местного самоуправления в Российской Федерации»; </w:t>
      </w:r>
    </w:p>
    <w:p w:rsidR="006C5E51" w:rsidRPr="00313997" w:rsidRDefault="006C5E51" w:rsidP="006C5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399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 Правительства Российской Федерации от 28.02.2015 № 184 «Об отнесении владельцев объектов электросетевого хозяйства к территориальным сетевым организациям»; </w:t>
      </w:r>
    </w:p>
    <w:p w:rsidR="006C5E51" w:rsidRPr="00E7291E" w:rsidRDefault="006C5E51" w:rsidP="006C5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399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 Правительства Российской Федерации от 29.12.2011 № 1178 </w:t>
      </w:r>
      <w:r w:rsidRPr="00E7291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«О ценообразовании в области регулируемых цен (тарифов) в электроэнергетике»; </w:t>
      </w:r>
    </w:p>
    <w:p w:rsidR="006C5E51" w:rsidRDefault="006C5E51" w:rsidP="006C5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399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Распоряжение Правительства Российской Федерации от 03.04.2013 № 511-р </w:t>
      </w:r>
      <w:r w:rsidRPr="00E7291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«Об утверждении Стратегии развития электросетевого комплекса Российской Федерации».</w:t>
      </w:r>
    </w:p>
    <w:p w:rsidR="00C92CAF" w:rsidRDefault="00C92CAF"/>
    <w:sectPr w:rsidR="00C9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D7981"/>
    <w:multiLevelType w:val="hybridMultilevel"/>
    <w:tmpl w:val="22D817D4"/>
    <w:lvl w:ilvl="0" w:tplc="50A41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E51"/>
    <w:rsid w:val="001D7031"/>
    <w:rsid w:val="00231F78"/>
    <w:rsid w:val="002D763C"/>
    <w:rsid w:val="00497ACD"/>
    <w:rsid w:val="005F6AC5"/>
    <w:rsid w:val="00617038"/>
    <w:rsid w:val="00654BCB"/>
    <w:rsid w:val="006C5E51"/>
    <w:rsid w:val="008639F0"/>
    <w:rsid w:val="00905B4B"/>
    <w:rsid w:val="00963821"/>
    <w:rsid w:val="00987E32"/>
    <w:rsid w:val="00C92CAF"/>
    <w:rsid w:val="00FD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05AFF"/>
  <w15:docId w15:val="{F4D56307-1CAA-43C6-88EB-AB0949FA7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E51"/>
  </w:style>
  <w:style w:type="paragraph" w:styleId="1">
    <w:name w:val="heading 1"/>
    <w:basedOn w:val="a"/>
    <w:next w:val="a"/>
    <w:link w:val="10"/>
    <w:uiPriority w:val="9"/>
    <w:qFormat/>
    <w:rsid w:val="001D7031"/>
    <w:pPr>
      <w:keepNext/>
      <w:keepLines/>
      <w:jc w:val="center"/>
      <w:outlineLvl w:val="0"/>
    </w:pPr>
    <w:rPr>
      <w:rFonts w:eastAsiaTheme="majorEastAsia" w:cstheme="majorBidi"/>
      <w:bCs/>
      <w:cap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031"/>
    <w:rPr>
      <w:rFonts w:ascii="Times New Roman" w:eastAsiaTheme="majorEastAsia" w:hAnsi="Times New Roman" w:cstheme="majorBidi"/>
      <w:bCs/>
      <w:caps/>
      <w:sz w:val="26"/>
      <w:szCs w:val="28"/>
    </w:rPr>
  </w:style>
  <w:style w:type="paragraph" w:styleId="a3">
    <w:name w:val="List Paragraph"/>
    <w:basedOn w:val="a"/>
    <w:uiPriority w:val="34"/>
    <w:qFormat/>
    <w:rsid w:val="006C5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Погорелов Алексей Владимирович</dc:creator>
  <cp:lastModifiedBy>Эдуард</cp:lastModifiedBy>
  <cp:revision>2</cp:revision>
  <dcterms:created xsi:type="dcterms:W3CDTF">2016-07-25T14:45:00Z</dcterms:created>
  <dcterms:modified xsi:type="dcterms:W3CDTF">2021-09-28T08:28:00Z</dcterms:modified>
</cp:coreProperties>
</file>