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30" w:rsidRDefault="0036115E">
      <w:bookmarkStart w:id="0" w:name="_GoBack"/>
      <w:bookmarkEnd w:id="0"/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.5pt;margin-top:-29pt;width:473.6pt;height:196.4pt;z-index:-251658752">
            <v:imagedata r:id="rId5" o:title=""/>
          </v:shape>
          <o:OLEObject Type="Embed" ProgID="CorelDRAW.Graphic.11" ShapeID="_x0000_s1026" DrawAspect="Content" ObjectID="_1479824259" r:id="rId6"/>
        </w:pict>
      </w:r>
    </w:p>
    <w:p w:rsidR="00D05330" w:rsidRPr="00D05330" w:rsidRDefault="00D05330" w:rsidP="00D05330"/>
    <w:p w:rsidR="00D05330" w:rsidRPr="00D05330" w:rsidRDefault="00D05330" w:rsidP="00D05330"/>
    <w:p w:rsidR="00D05330" w:rsidRPr="00D05330" w:rsidRDefault="00D05330" w:rsidP="00D05330"/>
    <w:p w:rsidR="00D05330" w:rsidRDefault="00D05330" w:rsidP="00D05330">
      <w:pPr>
        <w:spacing w:after="0" w:line="240" w:lineRule="auto"/>
        <w:jc w:val="both"/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05330">
        <w:rPr>
          <w:rFonts w:ascii="Times New Roman" w:eastAsia="Calibri" w:hAnsi="Times New Roman" w:cs="Times New Roman"/>
          <w:b/>
        </w:rPr>
        <w:t>СОСТОЯЛОСЬ ЗАСЕДАНИЕ СОВЕТА ДИРЕКТОРОВ МРСК СЕВЕРНОГО КАВКАЗА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7047FF" w:rsidRDefault="00686F42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10</w:t>
      </w:r>
      <w:r w:rsidR="00D05330" w:rsidRPr="0075076D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декабря</w:t>
      </w:r>
      <w:r w:rsidR="005A75F3" w:rsidRPr="0075076D">
        <w:rPr>
          <w:rFonts w:ascii="Times New Roman" w:eastAsia="Calibri" w:hAnsi="Times New Roman" w:cs="Times New Roman"/>
        </w:rPr>
        <w:t xml:space="preserve"> </w:t>
      </w:r>
      <w:r w:rsidR="00123AD4">
        <w:rPr>
          <w:rFonts w:ascii="Times New Roman" w:eastAsia="Calibri" w:hAnsi="Times New Roman" w:cs="Times New Roman"/>
        </w:rPr>
        <w:t>2014 года</w:t>
      </w:r>
      <w:r w:rsidR="0060218C">
        <w:rPr>
          <w:rFonts w:ascii="Times New Roman" w:eastAsia="Calibri" w:hAnsi="Times New Roman" w:cs="Times New Roman"/>
        </w:rPr>
        <w:t xml:space="preserve"> состоялось заседание </w:t>
      </w:r>
      <w:r w:rsidR="00D05330" w:rsidRPr="0075076D">
        <w:rPr>
          <w:rFonts w:ascii="Times New Roman" w:eastAsia="Calibri" w:hAnsi="Times New Roman" w:cs="Times New Roman"/>
        </w:rPr>
        <w:t>Совет</w:t>
      </w:r>
      <w:r w:rsidR="0060218C">
        <w:rPr>
          <w:rFonts w:ascii="Times New Roman" w:eastAsia="Calibri" w:hAnsi="Times New Roman" w:cs="Times New Roman"/>
        </w:rPr>
        <w:t>а</w:t>
      </w:r>
      <w:r w:rsidR="00D05330" w:rsidRPr="0075076D">
        <w:rPr>
          <w:rFonts w:ascii="Times New Roman" w:eastAsia="Calibri" w:hAnsi="Times New Roman" w:cs="Times New Roman"/>
        </w:rPr>
        <w:t xml:space="preserve"> директоров ОАО «МРСК Северного Кавказа»</w:t>
      </w:r>
      <w:r w:rsidR="00C86D2C">
        <w:rPr>
          <w:rFonts w:ascii="Times New Roman" w:eastAsia="Calibri" w:hAnsi="Times New Roman" w:cs="Times New Roman"/>
        </w:rPr>
        <w:t>, на котором</w:t>
      </w:r>
      <w:r w:rsidR="002550F6">
        <w:rPr>
          <w:rFonts w:ascii="Times New Roman" w:eastAsia="Calibri" w:hAnsi="Times New Roman" w:cs="Times New Roman"/>
        </w:rPr>
        <w:t xml:space="preserve"> были рассмотрены вопросы о переизбрании</w:t>
      </w:r>
      <w:r w:rsidR="007047FF">
        <w:rPr>
          <w:rFonts w:ascii="Times New Roman" w:eastAsia="Calibri" w:hAnsi="Times New Roman" w:cs="Times New Roman"/>
        </w:rPr>
        <w:t xml:space="preserve"> Председателя и заместителя Председателя Совета директоров</w:t>
      </w:r>
      <w:r w:rsidR="00E47043">
        <w:rPr>
          <w:rFonts w:ascii="Times New Roman" w:eastAsia="Calibri" w:hAnsi="Times New Roman" w:cs="Times New Roman"/>
        </w:rPr>
        <w:t>.</w:t>
      </w:r>
    </w:p>
    <w:p w:rsidR="007047FF" w:rsidRDefault="007047FF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7047FF" w:rsidRDefault="007047FF" w:rsidP="00D0533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Кроме того, Советом директоров был рассмотрен</w:t>
      </w:r>
      <w:r w:rsidR="006929E5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ряд отчетов Генерального директора ОАО «МРСК Северного Кавказа»</w:t>
      </w:r>
      <w:r w:rsidR="00B34170">
        <w:rPr>
          <w:rFonts w:ascii="Times New Roman" w:eastAsia="Calibri" w:hAnsi="Times New Roman" w:cs="Times New Roman"/>
        </w:rPr>
        <w:t>,</w:t>
      </w:r>
      <w:r>
        <w:rPr>
          <w:rFonts w:ascii="Times New Roman" w:eastAsia="Calibri" w:hAnsi="Times New Roman" w:cs="Times New Roman"/>
        </w:rPr>
        <w:t xml:space="preserve"> </w:t>
      </w:r>
      <w:r w:rsidR="00696C83">
        <w:rPr>
          <w:rFonts w:ascii="Times New Roman" w:eastAsia="Calibri" w:hAnsi="Times New Roman" w:cs="Times New Roman"/>
        </w:rPr>
        <w:t>касающихся</w:t>
      </w:r>
      <w:r w:rsidR="005378ED">
        <w:rPr>
          <w:rFonts w:ascii="Times New Roman" w:eastAsia="Calibri" w:hAnsi="Times New Roman" w:cs="Times New Roman"/>
        </w:rPr>
        <w:t xml:space="preserve"> инвестиционной деятельности</w:t>
      </w:r>
      <w:r w:rsidR="00696C83">
        <w:rPr>
          <w:rFonts w:ascii="Times New Roman" w:eastAsia="Calibri" w:hAnsi="Times New Roman" w:cs="Times New Roman"/>
        </w:rPr>
        <w:t xml:space="preserve"> компании</w:t>
      </w:r>
      <w:r w:rsidR="006F6860">
        <w:rPr>
          <w:rFonts w:ascii="Times New Roman" w:eastAsia="Calibri" w:hAnsi="Times New Roman" w:cs="Times New Roman"/>
        </w:rPr>
        <w:t xml:space="preserve">. В повестке дня также </w:t>
      </w:r>
      <w:r w:rsidR="002550F6">
        <w:rPr>
          <w:rFonts w:ascii="Times New Roman" w:eastAsia="Calibri" w:hAnsi="Times New Roman" w:cs="Times New Roman"/>
        </w:rPr>
        <w:t>значится</w:t>
      </w:r>
      <w:r w:rsidR="00696C83">
        <w:rPr>
          <w:rFonts w:ascii="Times New Roman" w:eastAsia="Calibri" w:hAnsi="Times New Roman" w:cs="Times New Roman"/>
        </w:rPr>
        <w:t xml:space="preserve"> вопрос</w:t>
      </w:r>
      <w:r w:rsidR="005378ED">
        <w:rPr>
          <w:rFonts w:ascii="Times New Roman" w:eastAsia="Calibri" w:hAnsi="Times New Roman" w:cs="Times New Roman"/>
        </w:rPr>
        <w:t xml:space="preserve"> </w:t>
      </w:r>
      <w:r w:rsidR="002550F6">
        <w:rPr>
          <w:rFonts w:ascii="Times New Roman" w:eastAsia="Calibri" w:hAnsi="Times New Roman" w:cs="Times New Roman"/>
        </w:rPr>
        <w:t xml:space="preserve">о </w:t>
      </w:r>
      <w:r w:rsidR="005378ED">
        <w:rPr>
          <w:rFonts w:ascii="Times New Roman" w:eastAsia="Calibri" w:hAnsi="Times New Roman" w:cs="Times New Roman"/>
        </w:rPr>
        <w:t>внесени</w:t>
      </w:r>
      <w:r w:rsidR="002550F6">
        <w:rPr>
          <w:rFonts w:ascii="Times New Roman" w:eastAsia="Calibri" w:hAnsi="Times New Roman" w:cs="Times New Roman"/>
        </w:rPr>
        <w:t>и</w:t>
      </w:r>
      <w:r w:rsidR="005378ED">
        <w:rPr>
          <w:rFonts w:ascii="Times New Roman" w:eastAsia="Calibri" w:hAnsi="Times New Roman" w:cs="Times New Roman"/>
        </w:rPr>
        <w:t xml:space="preserve"> изменений во внутренний документ, регулирующий страховую защиту ОАО «МРСК Северного Кавказа».</w:t>
      </w:r>
    </w:p>
    <w:p w:rsidR="00686F42" w:rsidRDefault="00686F42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p w:rsidR="00686F42" w:rsidRPr="00D05330" w:rsidRDefault="00686F42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ОАО «МРСК Северного Кавказа» (MRKK) - функционирующая в секторе электроэнергетики Российской Федерации операционная межрегиональная распределительная сетевая компания. Обеспечивает передачу электроэнергии по сетям напряжением от 110 до 0,4 кВ; осуществляет технологическое присоединение потребителей к сетевой инфраструктуре на территории Северо-Кавказского федерального округа в рамках 6 филиалов</w:t>
      </w:r>
      <w:r w:rsidR="00626627" w:rsidRPr="00626627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 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 xml:space="preserve">и 1 </w:t>
      </w:r>
      <w:r w:rsidR="006929E5">
        <w:rPr>
          <w:rFonts w:ascii="Times New Roman" w:eastAsia="Calibri" w:hAnsi="Times New Roman" w:cs="Times New Roman"/>
          <w:i/>
          <w:kern w:val="36"/>
          <w:sz w:val="18"/>
          <w:szCs w:val="26"/>
        </w:rPr>
        <w:t>дочернего общества</w:t>
      </w:r>
      <w:r w:rsidRPr="00D05330">
        <w:rPr>
          <w:rFonts w:ascii="Times New Roman" w:eastAsia="Calibri" w:hAnsi="Times New Roman" w:cs="Times New Roman"/>
          <w:i/>
          <w:kern w:val="36"/>
          <w:sz w:val="18"/>
          <w:szCs w:val="26"/>
        </w:rPr>
        <w:t>.</w:t>
      </w:r>
    </w:p>
    <w:p w:rsidR="00D05330" w:rsidRPr="00D05330" w:rsidRDefault="00D05330" w:rsidP="00D05330">
      <w:pPr>
        <w:spacing w:after="0" w:line="240" w:lineRule="auto"/>
        <w:jc w:val="both"/>
        <w:rPr>
          <w:rFonts w:ascii="Times New Roman" w:eastAsia="Calibri" w:hAnsi="Times New Roman" w:cs="Times New Roman"/>
          <w:i/>
          <w:kern w:val="36"/>
          <w:sz w:val="18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52"/>
        <w:gridCol w:w="3161"/>
      </w:tblGrid>
      <w:tr w:rsidR="00D05330" w:rsidRPr="00D05330" w:rsidTr="002A2A41">
        <w:trPr>
          <w:trHeight w:val="61"/>
        </w:trPr>
        <w:tc>
          <w:tcPr>
            <w:tcW w:w="5013" w:type="dxa"/>
            <w:gridSpan w:val="2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 xml:space="preserve">Контакты 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  <w:lang w:val="en-US"/>
              </w:rPr>
              <w:t>IR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u w:val="single"/>
              </w:rPr>
              <w:t>-службы: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веб-сайт:</w:t>
            </w:r>
          </w:p>
        </w:tc>
        <w:tc>
          <w:tcPr>
            <w:tcW w:w="3161" w:type="dxa"/>
          </w:tcPr>
          <w:p w:rsidR="00D05330" w:rsidRPr="00D05330" w:rsidRDefault="0036115E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7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http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://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www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контактное лицо: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Анна Куцевич,</w:t>
            </w:r>
          </w:p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начальник отдела взаимодействия с акционерами</w:t>
            </w:r>
          </w:p>
        </w:tc>
      </w:tr>
      <w:tr w:rsidR="00D05330" w:rsidRPr="00D05330" w:rsidTr="002A2A41"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e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-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  <w:lang w:val="en-US"/>
              </w:rPr>
              <w:t>mail</w:t>
            </w: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:</w:t>
            </w:r>
          </w:p>
        </w:tc>
        <w:tc>
          <w:tcPr>
            <w:tcW w:w="3161" w:type="dxa"/>
          </w:tcPr>
          <w:p w:rsidR="00D05330" w:rsidRPr="00D05330" w:rsidRDefault="0036115E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hyperlink r:id="rId8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kucevich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af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; </w:t>
            </w:r>
            <w:hyperlink r:id="rId9" w:history="1"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ir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@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mrsk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-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sk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</w:rPr>
                <w:t>.</w:t>
              </w:r>
              <w:r w:rsidR="00D05330" w:rsidRPr="00D05330">
                <w:rPr>
                  <w:rFonts w:ascii="Times New Roman" w:eastAsia="Calibri" w:hAnsi="Times New Roman" w:cs="Times New Roman"/>
                  <w:color w:val="0000FF"/>
                  <w:sz w:val="18"/>
                  <w:szCs w:val="26"/>
                  <w:u w:val="single"/>
                  <w:lang w:val="en-US"/>
                </w:rPr>
                <w:t>ru</w:t>
              </w:r>
            </w:hyperlink>
            <w:r w:rsidR="00D05330"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 xml:space="preserve"> </w:t>
            </w:r>
          </w:p>
        </w:tc>
      </w:tr>
      <w:tr w:rsidR="00D05330" w:rsidRPr="00D05330" w:rsidTr="002A2A41">
        <w:trPr>
          <w:trHeight w:val="80"/>
        </w:trPr>
        <w:tc>
          <w:tcPr>
            <w:tcW w:w="1852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телефон:</w:t>
            </w:r>
          </w:p>
        </w:tc>
        <w:tc>
          <w:tcPr>
            <w:tcW w:w="3161" w:type="dxa"/>
          </w:tcPr>
          <w:p w:rsidR="00D05330" w:rsidRPr="00D05330" w:rsidRDefault="00D05330" w:rsidP="00D05330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18"/>
                <w:szCs w:val="26"/>
              </w:rPr>
            </w:pPr>
            <w:r w:rsidRPr="00D05330">
              <w:rPr>
                <w:rFonts w:ascii="Times New Roman" w:eastAsia="Calibri" w:hAnsi="Times New Roman" w:cs="Times New Roman"/>
                <w:sz w:val="18"/>
                <w:szCs w:val="26"/>
              </w:rPr>
              <w:t>+7 (8793) 40-17-90</w:t>
            </w:r>
          </w:p>
        </w:tc>
      </w:tr>
    </w:tbl>
    <w:p w:rsidR="00E86C7B" w:rsidRPr="00D05330" w:rsidRDefault="00E86C7B" w:rsidP="00D05330"/>
    <w:sectPr w:rsidR="00E86C7B" w:rsidRPr="00D05330" w:rsidSect="00D0533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30"/>
    <w:rsid w:val="00005630"/>
    <w:rsid w:val="0006088C"/>
    <w:rsid w:val="00123AD4"/>
    <w:rsid w:val="001B567E"/>
    <w:rsid w:val="002550F6"/>
    <w:rsid w:val="002B00A8"/>
    <w:rsid w:val="0036115E"/>
    <w:rsid w:val="005378ED"/>
    <w:rsid w:val="005A75F3"/>
    <w:rsid w:val="0060218C"/>
    <w:rsid w:val="00626627"/>
    <w:rsid w:val="00635BE6"/>
    <w:rsid w:val="00686F42"/>
    <w:rsid w:val="006929E5"/>
    <w:rsid w:val="00696C83"/>
    <w:rsid w:val="006F6860"/>
    <w:rsid w:val="007047FF"/>
    <w:rsid w:val="0075076D"/>
    <w:rsid w:val="008A372F"/>
    <w:rsid w:val="009A0582"/>
    <w:rsid w:val="009C1FE4"/>
    <w:rsid w:val="00AA1370"/>
    <w:rsid w:val="00AE645F"/>
    <w:rsid w:val="00B34170"/>
    <w:rsid w:val="00B53F65"/>
    <w:rsid w:val="00C86D2C"/>
    <w:rsid w:val="00D05330"/>
    <w:rsid w:val="00E47043"/>
    <w:rsid w:val="00E8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3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cevich-af@mrsk-s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r@mrsk-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Губченко Олег Владимирович</cp:lastModifiedBy>
  <cp:revision>2</cp:revision>
  <cp:lastPrinted>2014-11-28T08:11:00Z</cp:lastPrinted>
  <dcterms:created xsi:type="dcterms:W3CDTF">2014-12-11T14:31:00Z</dcterms:created>
  <dcterms:modified xsi:type="dcterms:W3CDTF">2014-12-11T14:31:00Z</dcterms:modified>
</cp:coreProperties>
</file>